
<file path=[Content_Types].xml><?xml version="1.0" encoding="utf-8"?>
<Types xmlns="http://schemas.openxmlformats.org/package/2006/content-types">
  <Default Extension="png" ContentType="image/png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9153D1E" w14:textId="77777777" w:rsidR="000B0C53" w:rsidRDefault="000B0C53" w:rsidP="000B0C53">
      <w:pPr>
        <w:ind w:left="6372"/>
        <w:rPr>
          <w:color w:val="000000" w:themeColor="text1"/>
        </w:rPr>
      </w:pPr>
    </w:p>
    <w:p w14:paraId="0ED65D2D" w14:textId="77777777" w:rsidR="000B0C53" w:rsidRDefault="000B0C53" w:rsidP="000B0C5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Magyar Agrár- és Élettudományi Egyetem</w:t>
      </w:r>
    </w:p>
    <w:p w14:paraId="50C14071" w14:textId="77777777" w:rsidR="000B0C53" w:rsidRDefault="000B0C53" w:rsidP="000B0C5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Kaposvári Campus és Georgikon Campus</w:t>
      </w:r>
    </w:p>
    <w:p w14:paraId="20D218A1" w14:textId="77777777" w:rsidR="000B0C53" w:rsidRDefault="000B0C53" w:rsidP="000B0C5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Tudományos Diákköri Konferencia</w:t>
      </w:r>
    </w:p>
    <w:p w14:paraId="37078958" w14:textId="77777777" w:rsidR="000B0C53" w:rsidRDefault="000B0C53" w:rsidP="000B0C53">
      <w:pPr>
        <w:jc w:val="center"/>
      </w:pPr>
    </w:p>
    <w:p w14:paraId="372CB8EE" w14:textId="77777777" w:rsidR="000B0C53" w:rsidRDefault="000B0C53" w:rsidP="000B0C53">
      <w:pPr>
        <w:jc w:val="center"/>
        <w:rPr>
          <w:b/>
          <w:i/>
        </w:rPr>
      </w:pPr>
      <w:r>
        <w:rPr>
          <w:b/>
          <w:i/>
        </w:rPr>
        <w:t xml:space="preserve">2022. április 13. </w:t>
      </w:r>
    </w:p>
    <w:p w14:paraId="49BF52A2" w14:textId="77777777" w:rsidR="000B0C53" w:rsidRDefault="000B0C53" w:rsidP="000B0C53">
      <w:pPr>
        <w:jc w:val="center"/>
        <w:rPr>
          <w:b/>
          <w:color w:val="000000" w:themeColor="text1"/>
          <w:sz w:val="20"/>
          <w:szCs w:val="20"/>
        </w:rPr>
      </w:pPr>
    </w:p>
    <w:p w14:paraId="4BD1F854" w14:textId="77777777" w:rsidR="000B0C53" w:rsidRDefault="000B0C53" w:rsidP="000B0C53">
      <w:pPr>
        <w:jc w:val="center"/>
        <w:rPr>
          <w:b/>
          <w:color w:val="000000" w:themeColor="text1"/>
          <w:sz w:val="20"/>
          <w:szCs w:val="20"/>
        </w:rPr>
      </w:pPr>
    </w:p>
    <w:p w14:paraId="5130826F" w14:textId="77777777" w:rsidR="000B0C53" w:rsidRDefault="000B0C53" w:rsidP="000B0C53">
      <w:pPr>
        <w:ind w:left="1440" w:hanging="1440"/>
        <w:jc w:val="both"/>
        <w:rPr>
          <w:b/>
        </w:rPr>
      </w:pPr>
      <w:r>
        <w:rPr>
          <w:b/>
        </w:rPr>
        <w:t xml:space="preserve">9.00 óra </w:t>
      </w:r>
      <w:r>
        <w:rPr>
          <w:b/>
        </w:rPr>
        <w:tab/>
      </w:r>
      <w:proofErr w:type="gramStart"/>
      <w:r>
        <w:rPr>
          <w:b/>
        </w:rPr>
        <w:t>A</w:t>
      </w:r>
      <w:proofErr w:type="gramEnd"/>
      <w:r>
        <w:rPr>
          <w:b/>
        </w:rPr>
        <w:t xml:space="preserve"> MATE Kaposvári Campus és a Georgikon Campus Tudományos Diá</w:t>
      </w:r>
      <w:r>
        <w:rPr>
          <w:b/>
        </w:rPr>
        <w:t>k</w:t>
      </w:r>
      <w:r>
        <w:rPr>
          <w:b/>
        </w:rPr>
        <w:t xml:space="preserve">köri Konferencia szekcióinak megnyitója </w:t>
      </w:r>
    </w:p>
    <w:p w14:paraId="4D08C6F2" w14:textId="77777777" w:rsidR="000B0C53" w:rsidRDefault="000B0C53" w:rsidP="000B0C53">
      <w:pPr>
        <w:jc w:val="both"/>
        <w:rPr>
          <w:b/>
        </w:rPr>
      </w:pPr>
    </w:p>
    <w:p w14:paraId="64C51DF5" w14:textId="77777777" w:rsidR="000B0C53" w:rsidRDefault="000B0C53" w:rsidP="000B0C53">
      <w:pPr>
        <w:jc w:val="both"/>
      </w:pPr>
      <w:proofErr w:type="gramStart"/>
      <w:r>
        <w:t>helyszín</w:t>
      </w:r>
      <w:proofErr w:type="gramEnd"/>
      <w:r>
        <w:t xml:space="preserve">: </w:t>
      </w:r>
      <w:r>
        <w:tab/>
        <w:t>MATE Kaposvári Campus Előadói tömb 3. előadó</w:t>
      </w:r>
    </w:p>
    <w:p w14:paraId="791B3D5B" w14:textId="77777777" w:rsidR="000B0C53" w:rsidRDefault="000B0C53" w:rsidP="000B0C53">
      <w:pPr>
        <w:jc w:val="both"/>
      </w:pPr>
    </w:p>
    <w:p w14:paraId="250DC7D8" w14:textId="77777777" w:rsidR="000B0C53" w:rsidRDefault="000B0C53" w:rsidP="000B0C53">
      <w:pPr>
        <w:ind w:left="1843" w:hanging="1843"/>
        <w:jc w:val="both"/>
        <w:rPr>
          <w:b/>
        </w:rPr>
      </w:pPr>
      <w:r>
        <w:t xml:space="preserve">Köszöntőt mond: </w:t>
      </w:r>
      <w:r>
        <w:tab/>
      </w:r>
      <w:r>
        <w:rPr>
          <w:b/>
        </w:rPr>
        <w:t>Prof. Dr. Sütő Zoltán, professor emeritus</w:t>
      </w:r>
    </w:p>
    <w:p w14:paraId="1CB85FA5" w14:textId="77777777" w:rsidR="000B0C53" w:rsidRDefault="000B0C53" w:rsidP="000B0C53">
      <w:pPr>
        <w:ind w:left="1843"/>
        <w:jc w:val="both"/>
      </w:pPr>
      <w:r>
        <w:rPr>
          <w:color w:val="353535"/>
        </w:rPr>
        <w:t>MATE Tehetségtanács TDK Munkabizottságának elnöke</w:t>
      </w:r>
    </w:p>
    <w:p w14:paraId="6839FCEE" w14:textId="77777777" w:rsidR="000B0C53" w:rsidRDefault="000B0C53" w:rsidP="000B0C53">
      <w:pPr>
        <w:jc w:val="both"/>
        <w:rPr>
          <w:u w:val="single"/>
        </w:rPr>
      </w:pPr>
    </w:p>
    <w:p w14:paraId="13A914F3" w14:textId="77777777" w:rsidR="000B0C53" w:rsidRDefault="000B0C53" w:rsidP="000B0C53">
      <w:pPr>
        <w:jc w:val="both"/>
        <w:rPr>
          <w:b/>
          <w:i/>
        </w:rPr>
      </w:pPr>
      <w:r>
        <w:rPr>
          <w:b/>
          <w:i/>
        </w:rPr>
        <w:t>A Campus-megnyitót követően a szekciókat az alábbi termekben tartjuk:</w:t>
      </w:r>
    </w:p>
    <w:p w14:paraId="589563A0" w14:textId="77777777" w:rsidR="000B0C53" w:rsidRDefault="000B0C53" w:rsidP="000B0C53">
      <w:pPr>
        <w:jc w:val="both"/>
      </w:pPr>
      <w:r>
        <w:t>Agrár- és Közgazdaságtudományi szekció: MATE Kaposvári Campus Előadói tömb 1. előadó</w:t>
      </w:r>
    </w:p>
    <w:p w14:paraId="761BD78D" w14:textId="77777777" w:rsidR="000B0C53" w:rsidRDefault="000B0C53" w:rsidP="000B0C53">
      <w:pPr>
        <w:jc w:val="both"/>
      </w:pPr>
      <w:r>
        <w:t>Neveléstudományi I. szekció: MATE Kaposvári Campus Előadói tömb 2. előadó</w:t>
      </w:r>
    </w:p>
    <w:p w14:paraId="252921AD" w14:textId="77777777" w:rsidR="000B0C53" w:rsidRDefault="000B0C53" w:rsidP="000B0C53">
      <w:pPr>
        <w:jc w:val="both"/>
      </w:pPr>
      <w:r>
        <w:t>Neveléstudományi II. szekció: MATE Kaposvári Campus Előadói tömb 3. előadó</w:t>
      </w:r>
    </w:p>
    <w:p w14:paraId="35FDC197" w14:textId="77777777" w:rsidR="000B0C53" w:rsidRDefault="000B0C53" w:rsidP="000B0C53">
      <w:pPr>
        <w:ind w:left="284"/>
        <w:jc w:val="both"/>
      </w:pPr>
    </w:p>
    <w:p w14:paraId="62F88C3B" w14:textId="77777777" w:rsidR="000B0C53" w:rsidRDefault="000B0C53" w:rsidP="000B0C53">
      <w:pPr>
        <w:jc w:val="both"/>
      </w:pPr>
      <w:r>
        <w:t xml:space="preserve">A TDK előadások hossza minden szekcióban </w:t>
      </w:r>
      <w:proofErr w:type="spellStart"/>
      <w:r>
        <w:t>max</w:t>
      </w:r>
      <w:proofErr w:type="spellEnd"/>
      <w:r>
        <w:t>. 15 perc, melyet kb. 10 perc vita követ.</w:t>
      </w:r>
    </w:p>
    <w:p w14:paraId="74288D1F" w14:textId="77777777" w:rsidR="000B0C53" w:rsidRDefault="000B0C53" w:rsidP="000B0C53">
      <w:pPr>
        <w:jc w:val="both"/>
      </w:pPr>
    </w:p>
    <w:p w14:paraId="52BAC85C" w14:textId="77777777" w:rsidR="000B0C53" w:rsidRDefault="000B0C53" w:rsidP="000B0C53">
      <w:pPr>
        <w:jc w:val="both"/>
        <w:rPr>
          <w:b/>
        </w:rPr>
      </w:pPr>
      <w:r>
        <w:rPr>
          <w:b/>
        </w:rPr>
        <w:t xml:space="preserve">Eredményhirdetés, a szekciók zárása </w:t>
      </w:r>
      <w:r>
        <w:t xml:space="preserve">a </w:t>
      </w:r>
      <w:proofErr w:type="spellStart"/>
      <w:r>
        <w:t>szekcióelőadásokat</w:t>
      </w:r>
      <w:proofErr w:type="spellEnd"/>
      <w:r>
        <w:t xml:space="preserve"> követően, a szekciótermekben</w:t>
      </w:r>
    </w:p>
    <w:p w14:paraId="62A5530D" w14:textId="77777777" w:rsidR="000B0C53" w:rsidRDefault="000B0C53" w:rsidP="000B0C53">
      <w:pPr>
        <w:jc w:val="both"/>
      </w:pPr>
    </w:p>
    <w:p w14:paraId="7B700D8F" w14:textId="77777777" w:rsidR="000B0C53" w:rsidRDefault="000B0C53" w:rsidP="000B0C53">
      <w:pPr>
        <w:jc w:val="both"/>
      </w:pPr>
    </w:p>
    <w:p w14:paraId="14C5201C" w14:textId="77777777" w:rsidR="000B0C53" w:rsidRDefault="000B0C53" w:rsidP="000B0C53">
      <w:pPr>
        <w:jc w:val="center"/>
      </w:pPr>
      <w:r>
        <w:t xml:space="preserve">Tisztelettel meghívjuk </w:t>
      </w:r>
      <w:proofErr w:type="gramStart"/>
      <w:r>
        <w:t>a</w:t>
      </w:r>
      <w:proofErr w:type="gramEnd"/>
      <w:r>
        <w:t xml:space="preserve"> </w:t>
      </w:r>
    </w:p>
    <w:p w14:paraId="696DA112" w14:textId="77777777" w:rsidR="000B0C53" w:rsidRDefault="000B0C53" w:rsidP="000B0C53">
      <w:pPr>
        <w:jc w:val="center"/>
      </w:pPr>
      <w:r>
        <w:t>MATE Kaposvári Campus és Georgikon Campus Tudományos Diákköri szekcióiba!</w:t>
      </w:r>
    </w:p>
    <w:p w14:paraId="2DC913A5" w14:textId="77777777" w:rsidR="000B0C53" w:rsidRDefault="000B0C53" w:rsidP="000B0C53">
      <w:pPr>
        <w:jc w:val="center"/>
      </w:pPr>
    </w:p>
    <w:p w14:paraId="16036E32" w14:textId="77777777" w:rsidR="000B0C53" w:rsidRDefault="000B0C53" w:rsidP="000B0C53">
      <w:pPr>
        <w:jc w:val="center"/>
      </w:pPr>
      <w:r>
        <w:t xml:space="preserve">A program ingyenes, nyilvános, nem regisztrációhoz kötött. </w:t>
      </w:r>
    </w:p>
    <w:p w14:paraId="1CA7320F" w14:textId="77777777" w:rsidR="000B0C53" w:rsidRDefault="000B0C53" w:rsidP="000B0C53">
      <w:pPr>
        <w:jc w:val="center"/>
      </w:pPr>
      <w:r>
        <w:t>A konferencia részvételre a rendezvény időpontjában érvényes intézményi járványügyi szab</w:t>
      </w:r>
      <w:r>
        <w:t>á</w:t>
      </w:r>
      <w:r>
        <w:t>lyozás érvényes. A rendezvényen hang és képfelvétel készülhet, melyet az intézményi gyako</w:t>
      </w:r>
      <w:r>
        <w:t>r</w:t>
      </w:r>
      <w:r>
        <w:t>lat szerint nyilvánosságra hozunk!</w:t>
      </w:r>
    </w:p>
    <w:p w14:paraId="55381E46" w14:textId="77777777" w:rsidR="000B0C53" w:rsidRDefault="000B0C53" w:rsidP="000B0C53"/>
    <w:p w14:paraId="64EE3F71" w14:textId="77777777" w:rsidR="000B0C53" w:rsidRDefault="000B0C53" w:rsidP="000B0C53">
      <w:pPr>
        <w:jc w:val="center"/>
        <w:rPr>
          <w:b/>
          <w:i/>
        </w:rPr>
      </w:pPr>
      <w:r>
        <w:rPr>
          <w:b/>
          <w:i/>
        </w:rPr>
        <w:t xml:space="preserve">A MATE Tudományos Diákköri Konferencia további szekcióinak programját megtalálja a MATE honlapján: </w:t>
      </w:r>
      <w:hyperlink r:id="rId9" w:history="1">
        <w:r>
          <w:rPr>
            <w:rStyle w:val="Hiperhivatkozs"/>
            <w:b/>
            <w:i/>
            <w:color w:val="0563C1"/>
          </w:rPr>
          <w:t>https://www.uni-mate.hu/tudom%C3%A1nyos-di%C3%A1kk%C3%B6r</w:t>
        </w:r>
      </w:hyperlink>
    </w:p>
    <w:p w14:paraId="2304ADFD" w14:textId="77777777" w:rsidR="000B0C53" w:rsidRDefault="000B0C53" w:rsidP="000B0C53">
      <w:pPr>
        <w:spacing w:line="360" w:lineRule="auto"/>
        <w:rPr>
          <w:rFonts w:asciiTheme="minorHAnsi" w:eastAsiaTheme="minorHAnsi" w:hAnsiTheme="minorHAnsi" w:cstheme="minorBidi"/>
          <w:b/>
          <w:i/>
          <w:color w:val="000000" w:themeColor="text1"/>
          <w:sz w:val="28"/>
          <w:szCs w:val="28"/>
          <w:u w:val="single"/>
          <w:lang w:eastAsia="en-US"/>
        </w:rPr>
      </w:pPr>
    </w:p>
    <w:p w14:paraId="5659BA94" w14:textId="77777777" w:rsidR="00B51890" w:rsidRPr="006B2ED3" w:rsidRDefault="00B51890" w:rsidP="00AF293D">
      <w:pPr>
        <w:spacing w:line="360" w:lineRule="auto"/>
        <w:rPr>
          <w:rFonts w:asciiTheme="minorHAnsi" w:eastAsiaTheme="minorHAnsi" w:hAnsiTheme="minorHAnsi" w:cstheme="minorBidi"/>
          <w:b/>
          <w:i/>
          <w:color w:val="000000" w:themeColor="text1"/>
          <w:sz w:val="28"/>
          <w:szCs w:val="28"/>
          <w:u w:val="single"/>
          <w:lang w:eastAsia="en-US"/>
        </w:rPr>
      </w:pPr>
      <w:bookmarkStart w:id="0" w:name="_GoBack"/>
      <w:bookmarkEnd w:id="0"/>
    </w:p>
    <w:p w14:paraId="4B57A13F" w14:textId="77777777" w:rsidR="009A3F06" w:rsidRDefault="009A3F06" w:rsidP="00E27472">
      <w:pPr>
        <w:rPr>
          <w:b/>
          <w:i/>
          <w:color w:val="000000" w:themeColor="text1"/>
          <w:sz w:val="32"/>
          <w:szCs w:val="32"/>
          <w:u w:val="single"/>
        </w:rPr>
      </w:pPr>
    </w:p>
    <w:p w14:paraId="7BD1D3C9" w14:textId="77777777" w:rsidR="00156C3B" w:rsidRDefault="00FD0ABD" w:rsidP="00AF293D">
      <w:pPr>
        <w:jc w:val="center"/>
        <w:rPr>
          <w:b/>
          <w:i/>
          <w:color w:val="000000" w:themeColor="text1"/>
          <w:sz w:val="32"/>
          <w:szCs w:val="32"/>
          <w:u w:val="single"/>
        </w:rPr>
      </w:pPr>
      <w:r w:rsidRPr="00AF293D">
        <w:rPr>
          <w:b/>
          <w:i/>
          <w:color w:val="000000" w:themeColor="text1"/>
          <w:sz w:val="32"/>
          <w:szCs w:val="32"/>
          <w:u w:val="single"/>
        </w:rPr>
        <w:lastRenderedPageBreak/>
        <w:t>Neveléstudomány</w:t>
      </w:r>
      <w:r w:rsidR="0092232A">
        <w:rPr>
          <w:b/>
          <w:i/>
          <w:color w:val="000000" w:themeColor="text1"/>
          <w:sz w:val="32"/>
          <w:szCs w:val="32"/>
          <w:u w:val="single"/>
        </w:rPr>
        <w:t>i</w:t>
      </w:r>
      <w:r w:rsidRPr="00AF293D">
        <w:rPr>
          <w:b/>
          <w:i/>
          <w:color w:val="000000" w:themeColor="text1"/>
          <w:sz w:val="32"/>
          <w:szCs w:val="32"/>
          <w:u w:val="single"/>
        </w:rPr>
        <w:t xml:space="preserve"> </w:t>
      </w:r>
      <w:r w:rsidR="006022E0">
        <w:rPr>
          <w:b/>
          <w:i/>
          <w:color w:val="000000" w:themeColor="text1"/>
          <w:sz w:val="32"/>
          <w:szCs w:val="32"/>
          <w:u w:val="single"/>
        </w:rPr>
        <w:t>I</w:t>
      </w:r>
      <w:r w:rsidR="006F2CD8">
        <w:rPr>
          <w:b/>
          <w:i/>
          <w:color w:val="000000" w:themeColor="text1"/>
          <w:sz w:val="32"/>
          <w:szCs w:val="32"/>
          <w:u w:val="single"/>
        </w:rPr>
        <w:t xml:space="preserve">I. </w:t>
      </w:r>
      <w:r w:rsidR="00AF293D" w:rsidRPr="00AF293D">
        <w:rPr>
          <w:b/>
          <w:i/>
          <w:color w:val="000000" w:themeColor="text1"/>
          <w:sz w:val="32"/>
          <w:szCs w:val="32"/>
          <w:u w:val="single"/>
        </w:rPr>
        <w:t>szekció</w:t>
      </w:r>
    </w:p>
    <w:p w14:paraId="3BB6C76C" w14:textId="77777777" w:rsidR="00AF293D" w:rsidRDefault="00AF293D" w:rsidP="00AF293D">
      <w:pPr>
        <w:jc w:val="center"/>
        <w:rPr>
          <w:i/>
          <w:color w:val="000000" w:themeColor="text1"/>
        </w:rPr>
      </w:pPr>
    </w:p>
    <w:p w14:paraId="6E0D4862" w14:textId="77777777" w:rsidR="00AF293D" w:rsidRPr="00AF293D" w:rsidRDefault="005F2721" w:rsidP="00AF293D">
      <w:pPr>
        <w:jc w:val="center"/>
        <w:rPr>
          <w:i/>
          <w:color w:val="000000" w:themeColor="text1"/>
        </w:rPr>
      </w:pPr>
      <w:r>
        <w:rPr>
          <w:i/>
          <w:color w:val="000000" w:themeColor="text1"/>
        </w:rPr>
        <w:t xml:space="preserve">Előadói tömb </w:t>
      </w:r>
      <w:r w:rsidR="006022E0">
        <w:rPr>
          <w:i/>
          <w:color w:val="000000" w:themeColor="text1"/>
        </w:rPr>
        <w:t>3</w:t>
      </w:r>
      <w:r w:rsidR="00AF293D" w:rsidRPr="00AF293D">
        <w:rPr>
          <w:i/>
          <w:color w:val="000000" w:themeColor="text1"/>
        </w:rPr>
        <w:t>. előadó</w:t>
      </w:r>
    </w:p>
    <w:p w14:paraId="0E9EC2C1" w14:textId="77777777" w:rsidR="00FD0ABD" w:rsidRDefault="00FD0ABD" w:rsidP="00FD0ABD">
      <w:pPr>
        <w:ind w:left="720"/>
        <w:jc w:val="center"/>
        <w:rPr>
          <w:b/>
          <w:i/>
          <w:sz w:val="28"/>
          <w:szCs w:val="28"/>
          <w:u w:val="single"/>
        </w:rPr>
      </w:pPr>
    </w:p>
    <w:p w14:paraId="7BA20FFF" w14:textId="77777777" w:rsidR="00FD0ABD" w:rsidRPr="00766BF4" w:rsidRDefault="00D97699" w:rsidP="00FD0ABD">
      <w:pPr>
        <w:rPr>
          <w:b/>
        </w:rPr>
      </w:pPr>
      <w:proofErr w:type="spellStart"/>
      <w:r>
        <w:rPr>
          <w:b/>
        </w:rPr>
        <w:t>Zsűrielnök</w:t>
      </w:r>
      <w:proofErr w:type="spellEnd"/>
      <w:r>
        <w:rPr>
          <w:b/>
        </w:rPr>
        <w:t xml:space="preserve">: </w:t>
      </w:r>
      <w:r w:rsidR="006022E0">
        <w:rPr>
          <w:b/>
        </w:rPr>
        <w:t>Prof. Dr. Perjés István</w:t>
      </w:r>
    </w:p>
    <w:p w14:paraId="134C9816" w14:textId="77777777" w:rsidR="00FD0ABD" w:rsidRDefault="00FD0ABD" w:rsidP="00FD0ABD">
      <w:pPr>
        <w:rPr>
          <w:b/>
        </w:rPr>
      </w:pPr>
      <w:r w:rsidRPr="00766BF4">
        <w:rPr>
          <w:b/>
        </w:rPr>
        <w:t xml:space="preserve">Tagok: </w:t>
      </w:r>
      <w:r w:rsidR="006022E0">
        <w:rPr>
          <w:b/>
        </w:rPr>
        <w:t xml:space="preserve">Dr. Zentai Gabriella, Dr. habil Kovács Zoltán, Dr. Szilvási-Bódis Zsuzsanna, Vönöczky Áron, </w:t>
      </w:r>
      <w:r w:rsidR="00A67880">
        <w:rPr>
          <w:b/>
        </w:rPr>
        <w:t xml:space="preserve">HÖK: </w:t>
      </w:r>
      <w:proofErr w:type="spellStart"/>
      <w:r w:rsidR="006022E0">
        <w:rPr>
          <w:b/>
        </w:rPr>
        <w:t>Czérna</w:t>
      </w:r>
      <w:proofErr w:type="spellEnd"/>
      <w:r w:rsidR="006022E0">
        <w:rPr>
          <w:b/>
        </w:rPr>
        <w:t xml:space="preserve"> Gertrúd</w:t>
      </w:r>
    </w:p>
    <w:p w14:paraId="7C732D93" w14:textId="77777777" w:rsidR="00B91E88" w:rsidRPr="000678D7" w:rsidRDefault="00B91E88" w:rsidP="00B91E88">
      <w:pPr>
        <w:rPr>
          <w:color w:val="000000" w:themeColor="text1"/>
        </w:rPr>
      </w:pPr>
    </w:p>
    <w:tbl>
      <w:tblPr>
        <w:tblStyle w:val="Rcsostblzat"/>
        <w:tblW w:w="0" w:type="auto"/>
        <w:tblInd w:w="108" w:type="dxa"/>
        <w:tblLook w:val="04A0" w:firstRow="1" w:lastRow="0" w:firstColumn="1" w:lastColumn="0" w:noHBand="0" w:noVBand="1"/>
      </w:tblPr>
      <w:tblGrid>
        <w:gridCol w:w="9180"/>
      </w:tblGrid>
      <w:tr w:rsidR="00B8715D" w:rsidRPr="000678D7" w14:paraId="7253A6E3" w14:textId="77777777" w:rsidTr="005F2721">
        <w:trPr>
          <w:trHeight w:val="680"/>
        </w:trPr>
        <w:tc>
          <w:tcPr>
            <w:tcW w:w="0" w:type="auto"/>
            <w:vAlign w:val="center"/>
          </w:tcPr>
          <w:p w14:paraId="69A85956" w14:textId="77777777" w:rsidR="00B8715D" w:rsidRDefault="00B8715D" w:rsidP="005F2721">
            <w:pPr>
              <w:pStyle w:val="NormlWeb"/>
              <w:spacing w:before="0" w:beforeAutospacing="0" w:after="0" w:afterAutospacing="0"/>
              <w:ind w:hanging="993"/>
              <w:jc w:val="center"/>
            </w:pPr>
            <w:r w:rsidRPr="00824F8D">
              <w:rPr>
                <w:b/>
                <w:bCs/>
                <w:color w:val="000000"/>
              </w:rPr>
              <w:t>Szabó Bálint Richárd</w:t>
            </w:r>
            <w:r>
              <w:rPr>
                <w:b/>
                <w:bCs/>
                <w:color w:val="000000"/>
              </w:rPr>
              <w:t xml:space="preserve"> </w:t>
            </w:r>
            <w:r>
              <w:rPr>
                <w:color w:val="000000"/>
              </w:rPr>
              <w:t>tanító szak</w:t>
            </w:r>
          </w:p>
          <w:p w14:paraId="7A7818AC" w14:textId="77777777" w:rsidR="00B8715D" w:rsidRPr="00824F8D" w:rsidRDefault="00B8715D" w:rsidP="005F2721">
            <w:pPr>
              <w:pStyle w:val="NormlWeb"/>
              <w:spacing w:before="0" w:beforeAutospacing="0" w:after="0" w:afterAutospacing="0"/>
              <w:ind w:hanging="993"/>
              <w:jc w:val="center"/>
            </w:pPr>
            <w:r>
              <w:rPr>
                <w:color w:val="000000"/>
              </w:rPr>
              <w:t xml:space="preserve">Pályamunka címe: </w:t>
            </w:r>
            <w:r w:rsidRPr="00824F8D">
              <w:rPr>
                <w:b/>
                <w:bCs/>
                <w:color w:val="000000"/>
              </w:rPr>
              <w:t>Nevetés az olvasásórán</w:t>
            </w:r>
            <w:r>
              <w:rPr>
                <w:b/>
                <w:bCs/>
                <w:color w:val="000000"/>
              </w:rPr>
              <w:t xml:space="preserve"> – </w:t>
            </w:r>
            <w:r>
              <w:rPr>
                <w:bCs/>
                <w:color w:val="000000"/>
              </w:rPr>
              <w:t>kutatási terv</w:t>
            </w:r>
          </w:p>
          <w:p w14:paraId="6C5775EB" w14:textId="77777777" w:rsidR="00B8715D" w:rsidRPr="005D0535" w:rsidRDefault="00B8715D" w:rsidP="005F2721">
            <w:pPr>
              <w:pStyle w:val="NormlWeb"/>
              <w:spacing w:before="0" w:beforeAutospacing="0" w:after="0" w:afterAutospacing="0"/>
              <w:ind w:left="285" w:hanging="285"/>
              <w:jc w:val="center"/>
            </w:pPr>
            <w:r>
              <w:t xml:space="preserve">Témavezető: </w:t>
            </w:r>
            <w:r w:rsidRPr="00824F8D">
              <w:rPr>
                <w:b/>
                <w:bCs/>
                <w:color w:val="000000"/>
              </w:rPr>
              <w:t>Dr. Vörös Klára Ilona</w:t>
            </w:r>
          </w:p>
        </w:tc>
      </w:tr>
      <w:tr w:rsidR="00B8715D" w:rsidRPr="000678D7" w14:paraId="1F1D52B9" w14:textId="77777777" w:rsidTr="005F2721">
        <w:trPr>
          <w:trHeight w:val="680"/>
        </w:trPr>
        <w:tc>
          <w:tcPr>
            <w:tcW w:w="0" w:type="auto"/>
            <w:vAlign w:val="center"/>
          </w:tcPr>
          <w:p w14:paraId="0E364FAC" w14:textId="77777777" w:rsidR="00B8715D" w:rsidRDefault="00B8715D" w:rsidP="005F2721">
            <w:pPr>
              <w:pStyle w:val="NormlWeb"/>
              <w:spacing w:before="0" w:beforeAutospacing="0" w:after="0" w:afterAutospacing="0"/>
              <w:ind w:left="994" w:hanging="993"/>
              <w:jc w:val="center"/>
            </w:pPr>
            <w:proofErr w:type="spellStart"/>
            <w:r w:rsidRPr="00824F8D">
              <w:rPr>
                <w:b/>
                <w:bCs/>
                <w:color w:val="000000"/>
              </w:rPr>
              <w:t>Mihóczi</w:t>
            </w:r>
            <w:proofErr w:type="spellEnd"/>
            <w:r w:rsidRPr="00824F8D">
              <w:rPr>
                <w:b/>
                <w:bCs/>
                <w:color w:val="000000"/>
              </w:rPr>
              <w:t xml:space="preserve"> Anna Barbara</w:t>
            </w:r>
            <w:r>
              <w:rPr>
                <w:b/>
                <w:bCs/>
                <w:color w:val="000000"/>
              </w:rPr>
              <w:t xml:space="preserve"> </w:t>
            </w:r>
            <w:r w:rsidRPr="00824F8D">
              <w:rPr>
                <w:color w:val="000000"/>
              </w:rPr>
              <w:t>Tanító</w:t>
            </w:r>
            <w:r>
              <w:rPr>
                <w:color w:val="000000"/>
              </w:rPr>
              <w:t xml:space="preserve"> szak</w:t>
            </w:r>
          </w:p>
          <w:p w14:paraId="549B410A" w14:textId="70CA9039" w:rsidR="00B8715D" w:rsidRDefault="00B8715D" w:rsidP="005F2721">
            <w:pPr>
              <w:pStyle w:val="NormlWeb"/>
              <w:spacing w:before="0" w:beforeAutospacing="0" w:after="0" w:afterAutospacing="0"/>
              <w:ind w:left="994" w:hanging="993"/>
              <w:jc w:val="center"/>
              <w:rPr>
                <w:b/>
                <w:bCs/>
                <w:color w:val="000000"/>
              </w:rPr>
            </w:pPr>
            <w:r>
              <w:rPr>
                <w:color w:val="000000"/>
              </w:rPr>
              <w:t xml:space="preserve">Pályamunka címe: </w:t>
            </w:r>
            <w:r w:rsidRPr="00824F8D">
              <w:rPr>
                <w:b/>
                <w:bCs/>
                <w:color w:val="000000"/>
              </w:rPr>
              <w:t xml:space="preserve">A te világod, az én világom </w:t>
            </w:r>
            <w:r w:rsidR="00CC6FCC">
              <w:rPr>
                <w:b/>
                <w:bCs/>
                <w:color w:val="000000"/>
              </w:rPr>
              <w:t>–</w:t>
            </w:r>
            <w:r w:rsidRPr="00824F8D">
              <w:rPr>
                <w:b/>
                <w:bCs/>
                <w:color w:val="000000"/>
              </w:rPr>
              <w:t xml:space="preserve"> a mi világunk </w:t>
            </w:r>
            <w:r w:rsidR="00CC6FCC">
              <w:rPr>
                <w:b/>
                <w:bCs/>
                <w:color w:val="000000"/>
              </w:rPr>
              <w:t>–</w:t>
            </w:r>
            <w:r w:rsidRPr="00824F8D">
              <w:rPr>
                <w:b/>
                <w:bCs/>
                <w:color w:val="000000"/>
              </w:rPr>
              <w:t xml:space="preserve"> Egy </w:t>
            </w:r>
            <w:proofErr w:type="spellStart"/>
            <w:r w:rsidRPr="00824F8D">
              <w:rPr>
                <w:b/>
                <w:bCs/>
                <w:color w:val="000000"/>
              </w:rPr>
              <w:t>Szentandrássy</w:t>
            </w:r>
            <w:r w:rsidR="00CC6FCC">
              <w:rPr>
                <w:b/>
                <w:bCs/>
                <w:color w:val="000000"/>
              </w:rPr>
              <w:t>-</w:t>
            </w:r>
            <w:r w:rsidRPr="00824F8D">
              <w:rPr>
                <w:b/>
                <w:bCs/>
                <w:color w:val="000000"/>
              </w:rPr>
              <w:t>festmény</w:t>
            </w:r>
            <w:proofErr w:type="spellEnd"/>
            <w:r w:rsidRPr="00824F8D">
              <w:rPr>
                <w:b/>
                <w:bCs/>
                <w:color w:val="000000"/>
              </w:rPr>
              <w:t xml:space="preserve"> felhasználása a hittanórán</w:t>
            </w:r>
          </w:p>
          <w:p w14:paraId="631B0861" w14:textId="77777777" w:rsidR="00B8715D" w:rsidRPr="000678D7" w:rsidRDefault="00B8715D" w:rsidP="005F2721">
            <w:pPr>
              <w:pStyle w:val="NormlWeb"/>
              <w:spacing w:before="0" w:beforeAutospacing="0" w:after="0" w:afterAutospacing="0"/>
              <w:ind w:left="994" w:hanging="993"/>
              <w:jc w:val="center"/>
              <w:rPr>
                <w:i/>
                <w:color w:val="000000" w:themeColor="text1"/>
              </w:rPr>
            </w:pPr>
            <w:r>
              <w:rPr>
                <w:color w:val="000000"/>
              </w:rPr>
              <w:t xml:space="preserve">Témavezető: </w:t>
            </w:r>
            <w:r w:rsidRPr="00824F8D">
              <w:rPr>
                <w:b/>
                <w:bCs/>
                <w:color w:val="000000"/>
              </w:rPr>
              <w:t>Dr. Kövérné Dr. Nagyházi Bernadette</w:t>
            </w:r>
          </w:p>
        </w:tc>
      </w:tr>
      <w:tr w:rsidR="00B8715D" w:rsidRPr="000678D7" w14:paraId="410975AA" w14:textId="77777777" w:rsidTr="005F2721">
        <w:trPr>
          <w:trHeight w:val="1564"/>
        </w:trPr>
        <w:tc>
          <w:tcPr>
            <w:tcW w:w="0" w:type="auto"/>
            <w:vAlign w:val="center"/>
          </w:tcPr>
          <w:p w14:paraId="42FB42BF" w14:textId="77777777" w:rsidR="00B8715D" w:rsidRDefault="00B8715D" w:rsidP="005F2721">
            <w:pPr>
              <w:pStyle w:val="NormlWeb"/>
              <w:spacing w:before="0" w:beforeAutospacing="0" w:after="0" w:afterAutospacing="0"/>
              <w:ind w:left="285"/>
              <w:jc w:val="center"/>
            </w:pPr>
            <w:r w:rsidRPr="00824F8D">
              <w:rPr>
                <w:b/>
                <w:bCs/>
                <w:color w:val="000000"/>
              </w:rPr>
              <w:t>Vida Emese</w:t>
            </w:r>
            <w:r>
              <w:rPr>
                <w:b/>
                <w:bCs/>
                <w:color w:val="000000"/>
              </w:rPr>
              <w:t xml:space="preserve"> </w:t>
            </w:r>
            <w:r>
              <w:rPr>
                <w:color w:val="000000"/>
              </w:rPr>
              <w:t>gyógypedagógia szak</w:t>
            </w:r>
          </w:p>
          <w:p w14:paraId="1F05B6E0" w14:textId="77777777" w:rsidR="009623D6" w:rsidRDefault="00B8715D" w:rsidP="005F2721">
            <w:pPr>
              <w:pStyle w:val="NormlWeb"/>
              <w:spacing w:before="0" w:beforeAutospacing="0" w:after="0" w:afterAutospacing="0"/>
              <w:ind w:left="285" w:hanging="285"/>
              <w:jc w:val="center"/>
              <w:rPr>
                <w:b/>
                <w:bCs/>
                <w:color w:val="000000"/>
              </w:rPr>
            </w:pPr>
            <w:r>
              <w:rPr>
                <w:color w:val="000000"/>
              </w:rPr>
              <w:t>Pályamunka címe:</w:t>
            </w:r>
            <w:r>
              <w:rPr>
                <w:b/>
                <w:bCs/>
                <w:color w:val="000000"/>
              </w:rPr>
              <w:t xml:space="preserve"> </w:t>
            </w:r>
            <w:r w:rsidRPr="00824F8D">
              <w:rPr>
                <w:b/>
                <w:bCs/>
                <w:color w:val="000000"/>
              </w:rPr>
              <w:t xml:space="preserve">Képzeletbeli barátok az ifjúsági irodalomban </w:t>
            </w:r>
            <w:r w:rsidR="00CC6FCC">
              <w:rPr>
                <w:b/>
                <w:bCs/>
                <w:color w:val="000000"/>
              </w:rPr>
              <w:t>–</w:t>
            </w:r>
            <w:r w:rsidRPr="00824F8D">
              <w:rPr>
                <w:b/>
                <w:bCs/>
                <w:color w:val="000000"/>
              </w:rPr>
              <w:t xml:space="preserve"> és </w:t>
            </w:r>
            <w:proofErr w:type="gramStart"/>
            <w:r w:rsidRPr="00824F8D">
              <w:rPr>
                <w:b/>
                <w:bCs/>
                <w:color w:val="000000"/>
              </w:rPr>
              <w:t>a</w:t>
            </w:r>
            <w:proofErr w:type="gramEnd"/>
            <w:r w:rsidRPr="00824F8D">
              <w:rPr>
                <w:b/>
                <w:bCs/>
                <w:color w:val="000000"/>
              </w:rPr>
              <w:t xml:space="preserve"> </w:t>
            </w:r>
          </w:p>
          <w:p w14:paraId="3C3C746D" w14:textId="56B2A8E1" w:rsidR="00B8715D" w:rsidRDefault="00B8715D" w:rsidP="005F2721">
            <w:pPr>
              <w:pStyle w:val="NormlWeb"/>
              <w:spacing w:before="0" w:beforeAutospacing="0" w:after="0" w:afterAutospacing="0"/>
              <w:ind w:left="285" w:hanging="285"/>
              <w:jc w:val="center"/>
              <w:rPr>
                <w:b/>
                <w:bCs/>
                <w:color w:val="000000"/>
              </w:rPr>
            </w:pPr>
            <w:r w:rsidRPr="00824F8D">
              <w:rPr>
                <w:b/>
                <w:bCs/>
                <w:color w:val="000000"/>
              </w:rPr>
              <w:t>pszichológiában</w:t>
            </w:r>
          </w:p>
          <w:p w14:paraId="764B47AC" w14:textId="77777777" w:rsidR="00B8715D" w:rsidRPr="00507DD5" w:rsidRDefault="00B8715D" w:rsidP="005F2721">
            <w:pPr>
              <w:pStyle w:val="NormlWeb"/>
              <w:spacing w:before="0" w:beforeAutospacing="0" w:after="0" w:afterAutospacing="0"/>
              <w:ind w:left="285" w:hanging="285"/>
              <w:jc w:val="center"/>
              <w:rPr>
                <w:b/>
                <w:i/>
                <w:color w:val="000000" w:themeColor="text1"/>
                <w:sz w:val="28"/>
              </w:rPr>
            </w:pPr>
            <w:r>
              <w:rPr>
                <w:color w:val="000000"/>
              </w:rPr>
              <w:t xml:space="preserve">Témavezető: </w:t>
            </w:r>
            <w:r w:rsidRPr="00824F8D">
              <w:rPr>
                <w:b/>
                <w:bCs/>
                <w:color w:val="000000"/>
              </w:rPr>
              <w:t>Dr. Gombos Péter</w:t>
            </w:r>
          </w:p>
        </w:tc>
      </w:tr>
      <w:tr w:rsidR="00B8715D" w:rsidRPr="000678D7" w14:paraId="7513BBA8" w14:textId="77777777" w:rsidTr="005F2721">
        <w:trPr>
          <w:trHeight w:val="680"/>
        </w:trPr>
        <w:tc>
          <w:tcPr>
            <w:tcW w:w="0" w:type="auto"/>
            <w:vAlign w:val="center"/>
          </w:tcPr>
          <w:p w14:paraId="22F3CF0E" w14:textId="77777777" w:rsidR="00B8715D" w:rsidRDefault="00B8715D" w:rsidP="005F2721">
            <w:pPr>
              <w:pStyle w:val="NormlWeb"/>
              <w:spacing w:before="0" w:beforeAutospacing="0" w:after="0" w:afterAutospacing="0"/>
              <w:jc w:val="center"/>
            </w:pPr>
            <w:r w:rsidRPr="00824F8D">
              <w:rPr>
                <w:b/>
                <w:bCs/>
                <w:color w:val="000000"/>
              </w:rPr>
              <w:t>Törzsök Renáta</w:t>
            </w:r>
            <w:r>
              <w:rPr>
                <w:b/>
                <w:bCs/>
                <w:color w:val="000000"/>
              </w:rPr>
              <w:t xml:space="preserve"> </w:t>
            </w:r>
            <w:r>
              <w:rPr>
                <w:color w:val="000000"/>
              </w:rPr>
              <w:t>Óvodapedagógia szak</w:t>
            </w:r>
          </w:p>
          <w:p w14:paraId="7E5B0CD2" w14:textId="77777777" w:rsidR="00B8715D" w:rsidRDefault="00B8715D" w:rsidP="005F2721">
            <w:pPr>
              <w:pStyle w:val="NormlWeb"/>
              <w:spacing w:before="0" w:beforeAutospacing="0" w:after="0" w:afterAutospacing="0"/>
              <w:ind w:left="-140"/>
              <w:jc w:val="center"/>
              <w:rPr>
                <w:b/>
                <w:bCs/>
                <w:color w:val="000000"/>
              </w:rPr>
            </w:pPr>
            <w:r>
              <w:rPr>
                <w:color w:val="000000"/>
              </w:rPr>
              <w:t xml:space="preserve">Pályamunka címe: </w:t>
            </w:r>
            <w:r w:rsidRPr="00824F8D">
              <w:rPr>
                <w:b/>
                <w:bCs/>
                <w:color w:val="000000"/>
              </w:rPr>
              <w:t>Mesedramatizálás fenntartható anyagokból, a stilizálás jegyében</w:t>
            </w:r>
          </w:p>
          <w:p w14:paraId="0607D219" w14:textId="77777777" w:rsidR="00B8715D" w:rsidRPr="001B44C0" w:rsidRDefault="00B8715D" w:rsidP="005F2721">
            <w:pPr>
              <w:pStyle w:val="NormlWeb"/>
              <w:spacing w:before="0" w:beforeAutospacing="0" w:after="0" w:afterAutospacing="0"/>
              <w:ind w:left="-140"/>
              <w:jc w:val="center"/>
              <w:rPr>
                <w:b/>
                <w:i/>
                <w:color w:val="000000" w:themeColor="text1"/>
                <w:sz w:val="28"/>
              </w:rPr>
            </w:pPr>
            <w:r>
              <w:rPr>
                <w:color w:val="000000"/>
              </w:rPr>
              <w:t xml:space="preserve">Témavezető: </w:t>
            </w:r>
            <w:r w:rsidRPr="00824F8D">
              <w:rPr>
                <w:b/>
                <w:bCs/>
                <w:color w:val="000000"/>
              </w:rPr>
              <w:t>Dr. Nagyné Dr. Mandl Erika</w:t>
            </w:r>
          </w:p>
        </w:tc>
      </w:tr>
      <w:tr w:rsidR="00B8715D" w:rsidRPr="000678D7" w14:paraId="74B183CB" w14:textId="77777777" w:rsidTr="005F2721">
        <w:trPr>
          <w:trHeight w:val="680"/>
        </w:trPr>
        <w:tc>
          <w:tcPr>
            <w:tcW w:w="0" w:type="auto"/>
            <w:vAlign w:val="center"/>
          </w:tcPr>
          <w:p w14:paraId="11130D2D" w14:textId="77777777" w:rsidR="00B8715D" w:rsidRDefault="00B8715D" w:rsidP="005F2721">
            <w:pPr>
              <w:pStyle w:val="NormlWeb"/>
              <w:spacing w:before="0" w:beforeAutospacing="0" w:after="0" w:afterAutospacing="0"/>
              <w:jc w:val="center"/>
            </w:pPr>
            <w:r w:rsidRPr="00824F8D">
              <w:rPr>
                <w:b/>
                <w:bCs/>
                <w:color w:val="000000"/>
              </w:rPr>
              <w:t>Pap Vanessza</w:t>
            </w:r>
            <w:r>
              <w:rPr>
                <w:b/>
                <w:bCs/>
                <w:color w:val="000000"/>
              </w:rPr>
              <w:t xml:space="preserve"> </w:t>
            </w:r>
            <w:r>
              <w:rPr>
                <w:color w:val="000000"/>
              </w:rPr>
              <w:t xml:space="preserve">tanító szak </w:t>
            </w:r>
          </w:p>
          <w:p w14:paraId="1D1F5954" w14:textId="77777777" w:rsidR="009623D6" w:rsidRDefault="00B8715D" w:rsidP="005F2721">
            <w:pPr>
              <w:pStyle w:val="NormlWeb"/>
              <w:spacing w:before="0" w:beforeAutospacing="0" w:after="0" w:afterAutospacing="0"/>
              <w:ind w:hanging="140"/>
              <w:jc w:val="center"/>
              <w:rPr>
                <w:b/>
                <w:bCs/>
                <w:color w:val="000000"/>
              </w:rPr>
            </w:pPr>
            <w:r>
              <w:rPr>
                <w:color w:val="000000"/>
              </w:rPr>
              <w:t xml:space="preserve">Pályamunka címe: </w:t>
            </w:r>
            <w:r w:rsidRPr="00824F8D">
              <w:rPr>
                <w:b/>
                <w:bCs/>
                <w:color w:val="000000"/>
              </w:rPr>
              <w:t xml:space="preserve">Sportoló és nem sportoló diákok életmódjának és fizikai </w:t>
            </w:r>
          </w:p>
          <w:p w14:paraId="22ED359D" w14:textId="4E39DEA6" w:rsidR="00B8715D" w:rsidRDefault="00B8715D" w:rsidP="005F2721">
            <w:pPr>
              <w:pStyle w:val="NormlWeb"/>
              <w:spacing w:before="0" w:beforeAutospacing="0" w:after="0" w:afterAutospacing="0"/>
              <w:ind w:hanging="140"/>
              <w:jc w:val="center"/>
              <w:rPr>
                <w:b/>
                <w:bCs/>
                <w:color w:val="000000"/>
              </w:rPr>
            </w:pPr>
            <w:r w:rsidRPr="00824F8D">
              <w:rPr>
                <w:b/>
                <w:bCs/>
                <w:color w:val="000000"/>
              </w:rPr>
              <w:t>aktivitásának összehasonlítása egy falusi iskola 10-12 éves tanulóinak körében</w:t>
            </w:r>
          </w:p>
          <w:p w14:paraId="012E9FB5" w14:textId="77777777" w:rsidR="00B8715D" w:rsidRPr="001B44C0" w:rsidRDefault="00B8715D" w:rsidP="005F2721">
            <w:pPr>
              <w:pStyle w:val="NormlWeb"/>
              <w:spacing w:before="0" w:beforeAutospacing="0" w:after="0" w:afterAutospacing="0"/>
              <w:ind w:hanging="250"/>
              <w:jc w:val="center"/>
              <w:rPr>
                <w:b/>
                <w:i/>
                <w:color w:val="000000" w:themeColor="text1"/>
                <w:sz w:val="28"/>
              </w:rPr>
            </w:pPr>
            <w:r>
              <w:rPr>
                <w:color w:val="000000"/>
              </w:rPr>
              <w:t xml:space="preserve">Témavezetők: </w:t>
            </w:r>
            <w:r w:rsidRPr="00824F8D">
              <w:rPr>
                <w:b/>
                <w:bCs/>
                <w:color w:val="000000"/>
              </w:rPr>
              <w:t>Dr. Kiss Zoltán</w:t>
            </w:r>
          </w:p>
        </w:tc>
      </w:tr>
      <w:tr w:rsidR="00B8715D" w:rsidRPr="000678D7" w14:paraId="3D6E7041" w14:textId="77777777" w:rsidTr="005F2721">
        <w:trPr>
          <w:trHeight w:val="680"/>
        </w:trPr>
        <w:tc>
          <w:tcPr>
            <w:tcW w:w="0" w:type="auto"/>
            <w:vAlign w:val="center"/>
          </w:tcPr>
          <w:p w14:paraId="591A06EB" w14:textId="77777777" w:rsidR="00B8715D" w:rsidRDefault="00B8715D" w:rsidP="005F2721">
            <w:pPr>
              <w:pStyle w:val="NormlWeb"/>
              <w:spacing w:before="0" w:beforeAutospacing="0" w:after="0" w:afterAutospacing="0"/>
              <w:jc w:val="center"/>
            </w:pPr>
            <w:proofErr w:type="spellStart"/>
            <w:r w:rsidRPr="00824F8D">
              <w:rPr>
                <w:b/>
                <w:bCs/>
                <w:color w:val="000000"/>
              </w:rPr>
              <w:t>Pónya</w:t>
            </w:r>
            <w:proofErr w:type="spellEnd"/>
            <w:r w:rsidRPr="00824F8D">
              <w:rPr>
                <w:b/>
                <w:bCs/>
                <w:color w:val="000000"/>
              </w:rPr>
              <w:t xml:space="preserve"> Gréta Judit</w:t>
            </w:r>
            <w:r>
              <w:rPr>
                <w:b/>
                <w:bCs/>
                <w:color w:val="000000"/>
              </w:rPr>
              <w:t xml:space="preserve"> </w:t>
            </w:r>
            <w:r>
              <w:rPr>
                <w:color w:val="000000"/>
              </w:rPr>
              <w:t xml:space="preserve">tanító szak </w:t>
            </w:r>
          </w:p>
          <w:p w14:paraId="56885AA2" w14:textId="3112345B" w:rsidR="00B8715D" w:rsidRDefault="00B8715D" w:rsidP="005F2721">
            <w:pPr>
              <w:pStyle w:val="NormlWeb"/>
              <w:spacing w:before="0" w:beforeAutospacing="0" w:after="0" w:afterAutospacing="0"/>
              <w:jc w:val="center"/>
              <w:rPr>
                <w:b/>
                <w:bCs/>
                <w:color w:val="000000"/>
              </w:rPr>
            </w:pPr>
            <w:r>
              <w:rPr>
                <w:color w:val="000000"/>
              </w:rPr>
              <w:t xml:space="preserve">Pályamunka címe: </w:t>
            </w:r>
            <w:r w:rsidRPr="00824F8D">
              <w:rPr>
                <w:b/>
                <w:bCs/>
                <w:color w:val="000000"/>
              </w:rPr>
              <w:t xml:space="preserve">Szülői </w:t>
            </w:r>
            <w:proofErr w:type="spellStart"/>
            <w:r w:rsidRPr="00824F8D">
              <w:rPr>
                <w:b/>
                <w:bCs/>
                <w:color w:val="000000"/>
              </w:rPr>
              <w:t>bevonódo</w:t>
            </w:r>
            <w:r w:rsidR="00094E06">
              <w:rPr>
                <w:b/>
                <w:bCs/>
                <w:color w:val="000000"/>
              </w:rPr>
              <w:t>t</w:t>
            </w:r>
            <w:r w:rsidRPr="00824F8D">
              <w:rPr>
                <w:b/>
                <w:bCs/>
                <w:color w:val="000000"/>
              </w:rPr>
              <w:t>tság</w:t>
            </w:r>
            <w:proofErr w:type="spellEnd"/>
            <w:r w:rsidRPr="00824F8D">
              <w:rPr>
                <w:b/>
                <w:bCs/>
                <w:color w:val="000000"/>
              </w:rPr>
              <w:t xml:space="preserve"> </w:t>
            </w:r>
            <w:r w:rsidR="003808E5">
              <w:rPr>
                <w:b/>
                <w:bCs/>
                <w:color w:val="000000"/>
              </w:rPr>
              <w:t>–</w:t>
            </w:r>
            <w:r w:rsidRPr="00824F8D">
              <w:rPr>
                <w:b/>
                <w:bCs/>
                <w:color w:val="000000"/>
              </w:rPr>
              <w:t xml:space="preserve"> </w:t>
            </w:r>
            <w:proofErr w:type="gramStart"/>
            <w:r w:rsidRPr="00824F8D">
              <w:rPr>
                <w:b/>
                <w:bCs/>
                <w:color w:val="000000"/>
              </w:rPr>
              <w:t>A</w:t>
            </w:r>
            <w:proofErr w:type="gramEnd"/>
            <w:r w:rsidRPr="00824F8D">
              <w:rPr>
                <w:b/>
                <w:bCs/>
                <w:color w:val="000000"/>
              </w:rPr>
              <w:t xml:space="preserve"> </w:t>
            </w:r>
            <w:proofErr w:type="spellStart"/>
            <w:r w:rsidRPr="00824F8D">
              <w:rPr>
                <w:b/>
                <w:bCs/>
                <w:color w:val="000000"/>
              </w:rPr>
              <w:t>bevonódo</w:t>
            </w:r>
            <w:r w:rsidR="00094E06">
              <w:rPr>
                <w:b/>
                <w:bCs/>
                <w:color w:val="000000"/>
              </w:rPr>
              <w:t>t</w:t>
            </w:r>
            <w:r w:rsidRPr="00824F8D">
              <w:rPr>
                <w:b/>
                <w:bCs/>
                <w:color w:val="000000"/>
              </w:rPr>
              <w:t>tság</w:t>
            </w:r>
            <w:proofErr w:type="spellEnd"/>
            <w:r w:rsidRPr="00824F8D">
              <w:rPr>
                <w:b/>
                <w:bCs/>
                <w:color w:val="000000"/>
              </w:rPr>
              <w:t xml:space="preserve"> hatása a gyermek iskolai teljesítményére</w:t>
            </w:r>
          </w:p>
          <w:p w14:paraId="4809DCF5" w14:textId="77777777" w:rsidR="00B8715D" w:rsidRPr="001B44C0" w:rsidRDefault="00B8715D" w:rsidP="005F2721">
            <w:pPr>
              <w:pStyle w:val="NormlWeb"/>
              <w:spacing w:before="0" w:beforeAutospacing="0" w:after="0" w:afterAutospacing="0"/>
              <w:jc w:val="center"/>
              <w:rPr>
                <w:b/>
                <w:i/>
                <w:color w:val="000000" w:themeColor="text1"/>
                <w:sz w:val="28"/>
              </w:rPr>
            </w:pPr>
            <w:r>
              <w:rPr>
                <w:color w:val="000000"/>
              </w:rPr>
              <w:t xml:space="preserve">Témavezető: </w:t>
            </w:r>
            <w:r w:rsidRPr="00824F8D">
              <w:rPr>
                <w:b/>
                <w:bCs/>
                <w:color w:val="000000"/>
              </w:rPr>
              <w:t>Bencéné Dr. Fekete Anikó Andrea</w:t>
            </w:r>
          </w:p>
        </w:tc>
      </w:tr>
      <w:tr w:rsidR="00B8715D" w:rsidRPr="000678D7" w14:paraId="2935CD0D" w14:textId="77777777" w:rsidTr="005F2721">
        <w:trPr>
          <w:trHeight w:val="680"/>
        </w:trPr>
        <w:tc>
          <w:tcPr>
            <w:tcW w:w="0" w:type="auto"/>
            <w:vAlign w:val="center"/>
          </w:tcPr>
          <w:p w14:paraId="50D551DE" w14:textId="77777777" w:rsidR="00B8715D" w:rsidRDefault="00B8715D" w:rsidP="005F2721">
            <w:pPr>
              <w:pStyle w:val="NormlWeb"/>
              <w:spacing w:before="0" w:beforeAutospacing="0" w:after="0" w:afterAutospacing="0"/>
              <w:ind w:hanging="993"/>
              <w:jc w:val="center"/>
            </w:pPr>
            <w:proofErr w:type="spellStart"/>
            <w:r w:rsidRPr="00824F8D">
              <w:rPr>
                <w:b/>
                <w:bCs/>
                <w:color w:val="000000"/>
              </w:rPr>
              <w:t>Horváth-Pallos</w:t>
            </w:r>
            <w:proofErr w:type="spellEnd"/>
            <w:r w:rsidRPr="00824F8D">
              <w:rPr>
                <w:b/>
                <w:bCs/>
                <w:color w:val="000000"/>
              </w:rPr>
              <w:t xml:space="preserve"> Kata</w:t>
            </w:r>
            <w:r>
              <w:rPr>
                <w:b/>
                <w:bCs/>
                <w:color w:val="000000"/>
              </w:rPr>
              <w:t xml:space="preserve"> </w:t>
            </w:r>
            <w:r>
              <w:rPr>
                <w:color w:val="000000"/>
              </w:rPr>
              <w:t xml:space="preserve">neveléstudomány MA szak </w:t>
            </w:r>
          </w:p>
          <w:p w14:paraId="22B28CD7" w14:textId="119D44B1" w:rsidR="00B8715D" w:rsidRDefault="00B8715D" w:rsidP="005F2721">
            <w:pPr>
              <w:pStyle w:val="NormlWeb"/>
              <w:spacing w:before="0" w:beforeAutospacing="0" w:after="0" w:afterAutospacing="0"/>
              <w:jc w:val="center"/>
              <w:rPr>
                <w:b/>
                <w:bCs/>
                <w:color w:val="000000"/>
              </w:rPr>
            </w:pPr>
            <w:r>
              <w:rPr>
                <w:color w:val="000000"/>
              </w:rPr>
              <w:t xml:space="preserve">Pályamunka címe: </w:t>
            </w:r>
            <w:r w:rsidRPr="00824F8D">
              <w:rPr>
                <w:b/>
                <w:bCs/>
                <w:color w:val="000000"/>
              </w:rPr>
              <w:t xml:space="preserve">A pedagógusok kiégésének vizsgálata a digitális oktatás </w:t>
            </w:r>
            <w:r w:rsidR="00094E06">
              <w:rPr>
                <w:b/>
                <w:bCs/>
                <w:color w:val="000000"/>
              </w:rPr>
              <w:t>„</w:t>
            </w:r>
            <w:r w:rsidRPr="00824F8D">
              <w:rPr>
                <w:b/>
                <w:bCs/>
                <w:color w:val="000000"/>
              </w:rPr>
              <w:t>mentén</w:t>
            </w:r>
            <w:r w:rsidR="00094E06">
              <w:rPr>
                <w:b/>
                <w:bCs/>
                <w:color w:val="000000"/>
              </w:rPr>
              <w:t>”</w:t>
            </w:r>
            <w:r w:rsidRPr="00824F8D">
              <w:rPr>
                <w:b/>
                <w:bCs/>
                <w:color w:val="000000"/>
              </w:rPr>
              <w:t xml:space="preserve"> egy pilotkutatás tükrében</w:t>
            </w:r>
          </w:p>
          <w:p w14:paraId="36D1C9C1" w14:textId="77777777" w:rsidR="00B8715D" w:rsidRPr="00B432A5" w:rsidRDefault="00B8715D" w:rsidP="005F2721">
            <w:pPr>
              <w:pStyle w:val="NormlWeb"/>
              <w:spacing w:before="0" w:beforeAutospacing="0" w:after="0" w:afterAutospacing="0"/>
              <w:jc w:val="center"/>
            </w:pPr>
            <w:r>
              <w:rPr>
                <w:color w:val="000000"/>
              </w:rPr>
              <w:t>Témavezető:</w:t>
            </w:r>
            <w:r>
              <w:rPr>
                <w:b/>
                <w:bCs/>
                <w:color w:val="000000"/>
              </w:rPr>
              <w:t xml:space="preserve"> </w:t>
            </w:r>
            <w:r w:rsidRPr="00824F8D">
              <w:rPr>
                <w:b/>
                <w:bCs/>
                <w:color w:val="000000"/>
              </w:rPr>
              <w:t>Gelencsérné Dr. Bakó Márta</w:t>
            </w:r>
          </w:p>
        </w:tc>
      </w:tr>
      <w:tr w:rsidR="00B8715D" w:rsidRPr="000678D7" w14:paraId="5BFEBA3B" w14:textId="77777777" w:rsidTr="005F2721">
        <w:trPr>
          <w:trHeight w:val="680"/>
        </w:trPr>
        <w:tc>
          <w:tcPr>
            <w:tcW w:w="0" w:type="auto"/>
            <w:vAlign w:val="center"/>
          </w:tcPr>
          <w:p w14:paraId="100840B2" w14:textId="77777777" w:rsidR="00B8715D" w:rsidRDefault="00B8715D" w:rsidP="005F2721">
            <w:pPr>
              <w:pStyle w:val="NormlWeb"/>
              <w:spacing w:before="0" w:beforeAutospacing="0" w:after="0" w:afterAutospacing="0"/>
              <w:jc w:val="center"/>
            </w:pPr>
            <w:r w:rsidRPr="00824F8D">
              <w:rPr>
                <w:b/>
                <w:bCs/>
                <w:color w:val="000000"/>
              </w:rPr>
              <w:t>Pechtol Éva</w:t>
            </w:r>
            <w:r>
              <w:rPr>
                <w:b/>
                <w:bCs/>
                <w:color w:val="000000"/>
              </w:rPr>
              <w:t xml:space="preserve"> </w:t>
            </w:r>
            <w:r>
              <w:rPr>
                <w:color w:val="000000"/>
              </w:rPr>
              <w:t>óvoda</w:t>
            </w:r>
            <w:r w:rsidRPr="005F2721">
              <w:rPr>
                <w:color w:val="000000"/>
              </w:rPr>
              <w:t>pedagógia szak</w:t>
            </w:r>
          </w:p>
          <w:p w14:paraId="271E3DE9" w14:textId="77777777" w:rsidR="009623D6" w:rsidRDefault="00B8715D" w:rsidP="005F2721">
            <w:pPr>
              <w:pStyle w:val="NormlWeb"/>
              <w:spacing w:before="0" w:beforeAutospacing="0" w:after="0" w:afterAutospacing="0"/>
              <w:ind w:hanging="250"/>
              <w:jc w:val="center"/>
              <w:rPr>
                <w:b/>
                <w:bCs/>
                <w:color w:val="000000"/>
              </w:rPr>
            </w:pPr>
            <w:r>
              <w:rPr>
                <w:color w:val="000000"/>
              </w:rPr>
              <w:t xml:space="preserve">Pályamunka címe: </w:t>
            </w:r>
            <w:r w:rsidRPr="00824F8D">
              <w:rPr>
                <w:b/>
                <w:bCs/>
                <w:color w:val="000000"/>
              </w:rPr>
              <w:t xml:space="preserve">Bálint Ágnes mesés szimbólumvilágának megjelenítése </w:t>
            </w:r>
          </w:p>
          <w:p w14:paraId="27A69F64" w14:textId="7D1B9B35" w:rsidR="00B8715D" w:rsidRDefault="00B8715D" w:rsidP="005F2721">
            <w:pPr>
              <w:pStyle w:val="NormlWeb"/>
              <w:spacing w:before="0" w:beforeAutospacing="0" w:after="0" w:afterAutospacing="0"/>
              <w:ind w:hanging="250"/>
              <w:jc w:val="center"/>
              <w:rPr>
                <w:b/>
                <w:bCs/>
                <w:color w:val="000000"/>
              </w:rPr>
            </w:pPr>
            <w:r w:rsidRPr="00824F8D">
              <w:rPr>
                <w:b/>
                <w:bCs/>
                <w:color w:val="000000"/>
              </w:rPr>
              <w:t>projektmódszerrel</w:t>
            </w:r>
          </w:p>
          <w:p w14:paraId="3E3D980B" w14:textId="77777777" w:rsidR="00B8715D" w:rsidRPr="00E624EC" w:rsidRDefault="00B8715D" w:rsidP="005F2721">
            <w:pPr>
              <w:pStyle w:val="NormlWeb"/>
              <w:spacing w:before="0" w:beforeAutospacing="0" w:after="0" w:afterAutospacing="0"/>
              <w:ind w:hanging="250"/>
              <w:jc w:val="center"/>
              <w:rPr>
                <w:b/>
                <w:i/>
                <w:color w:val="000000" w:themeColor="text1"/>
                <w:sz w:val="28"/>
              </w:rPr>
            </w:pPr>
            <w:r>
              <w:rPr>
                <w:color w:val="000000"/>
              </w:rPr>
              <w:t xml:space="preserve">Témavezető: </w:t>
            </w:r>
            <w:r w:rsidRPr="00824F8D">
              <w:rPr>
                <w:b/>
                <w:bCs/>
                <w:color w:val="000000"/>
              </w:rPr>
              <w:t>Dr. Nagyné Dr. Mandl Erika</w:t>
            </w:r>
          </w:p>
        </w:tc>
      </w:tr>
      <w:tr w:rsidR="00B8715D" w:rsidRPr="000678D7" w14:paraId="011A6A39" w14:textId="77777777" w:rsidTr="005F2721">
        <w:trPr>
          <w:trHeight w:val="680"/>
        </w:trPr>
        <w:tc>
          <w:tcPr>
            <w:tcW w:w="0" w:type="auto"/>
            <w:vAlign w:val="center"/>
          </w:tcPr>
          <w:p w14:paraId="563B5A46" w14:textId="77777777" w:rsidR="00B8715D" w:rsidRDefault="00B8715D" w:rsidP="00917F31">
            <w:pPr>
              <w:pStyle w:val="NormlWeb"/>
              <w:spacing w:before="0" w:beforeAutospacing="0" w:after="0" w:afterAutospacing="0"/>
              <w:jc w:val="center"/>
            </w:pPr>
            <w:proofErr w:type="spellStart"/>
            <w:r w:rsidRPr="00B8715D">
              <w:rPr>
                <w:b/>
                <w:bCs/>
                <w:color w:val="000000"/>
              </w:rPr>
              <w:lastRenderedPageBreak/>
              <w:t>Ján</w:t>
            </w:r>
            <w:proofErr w:type="spellEnd"/>
            <w:r w:rsidRPr="00B8715D">
              <w:rPr>
                <w:b/>
                <w:bCs/>
                <w:color w:val="000000"/>
              </w:rPr>
              <w:t xml:space="preserve"> Szilárd</w:t>
            </w:r>
            <w:r>
              <w:rPr>
                <w:b/>
                <w:bCs/>
                <w:color w:val="000000"/>
              </w:rPr>
              <w:t xml:space="preserve"> </w:t>
            </w:r>
            <w:r>
              <w:rPr>
                <w:color w:val="000000"/>
              </w:rPr>
              <w:t>tanító</w:t>
            </w:r>
            <w:r w:rsidRPr="005F2721">
              <w:rPr>
                <w:color w:val="000000"/>
              </w:rPr>
              <w:t xml:space="preserve"> szak</w:t>
            </w:r>
          </w:p>
          <w:p w14:paraId="3E031E66" w14:textId="3EF7B97D" w:rsidR="00B8715D" w:rsidRDefault="00B8715D" w:rsidP="00917F31">
            <w:pPr>
              <w:pStyle w:val="NormlWeb"/>
              <w:spacing w:before="0" w:beforeAutospacing="0" w:after="0" w:afterAutospacing="0"/>
              <w:ind w:hanging="250"/>
              <w:jc w:val="center"/>
              <w:rPr>
                <w:b/>
                <w:bCs/>
                <w:color w:val="000000"/>
              </w:rPr>
            </w:pPr>
            <w:r>
              <w:rPr>
                <w:color w:val="000000"/>
              </w:rPr>
              <w:t xml:space="preserve">Pályamunka címe: </w:t>
            </w:r>
            <w:r w:rsidRPr="00B8715D">
              <w:rPr>
                <w:b/>
                <w:bCs/>
                <w:color w:val="000000"/>
              </w:rPr>
              <w:t xml:space="preserve">Idegennyelv-elsajátítás és </w:t>
            </w:r>
            <w:proofErr w:type="spellStart"/>
            <w:r w:rsidR="008D1F81">
              <w:rPr>
                <w:b/>
                <w:bCs/>
                <w:color w:val="000000"/>
              </w:rPr>
              <w:t>-</w:t>
            </w:r>
            <w:r w:rsidRPr="00B8715D">
              <w:rPr>
                <w:b/>
                <w:bCs/>
                <w:color w:val="000000"/>
              </w:rPr>
              <w:t>tanítás</w:t>
            </w:r>
            <w:proofErr w:type="spellEnd"/>
            <w:r w:rsidRPr="00B8715D">
              <w:rPr>
                <w:b/>
                <w:bCs/>
                <w:color w:val="000000"/>
              </w:rPr>
              <w:t xml:space="preserve"> az alsó tagozaton</w:t>
            </w:r>
          </w:p>
          <w:p w14:paraId="18B20945" w14:textId="77777777" w:rsidR="00B8715D" w:rsidRPr="00E624EC" w:rsidRDefault="00B8715D" w:rsidP="00917F31">
            <w:pPr>
              <w:pStyle w:val="NormlWeb"/>
              <w:spacing w:before="0" w:beforeAutospacing="0" w:after="0" w:afterAutospacing="0"/>
              <w:ind w:hanging="250"/>
              <w:jc w:val="center"/>
              <w:rPr>
                <w:b/>
                <w:i/>
                <w:color w:val="000000" w:themeColor="text1"/>
                <w:sz w:val="28"/>
              </w:rPr>
            </w:pPr>
            <w:r>
              <w:rPr>
                <w:color w:val="000000"/>
              </w:rPr>
              <w:t xml:space="preserve">Témavezető: </w:t>
            </w:r>
            <w:r w:rsidRPr="00824F8D">
              <w:rPr>
                <w:b/>
                <w:bCs/>
                <w:color w:val="000000"/>
              </w:rPr>
              <w:t>Bencéné Dr. Fekete Anikó Andrea</w:t>
            </w:r>
          </w:p>
        </w:tc>
      </w:tr>
      <w:tr w:rsidR="00B8715D" w:rsidRPr="000678D7" w14:paraId="15193780" w14:textId="77777777" w:rsidTr="005F2721">
        <w:trPr>
          <w:trHeight w:val="680"/>
        </w:trPr>
        <w:tc>
          <w:tcPr>
            <w:tcW w:w="0" w:type="auto"/>
            <w:vAlign w:val="center"/>
          </w:tcPr>
          <w:p w14:paraId="6D69AB20" w14:textId="77777777" w:rsidR="00B8715D" w:rsidRDefault="00B8715D" w:rsidP="00917F31">
            <w:pPr>
              <w:pStyle w:val="NormlWeb"/>
              <w:spacing w:before="0" w:beforeAutospacing="0" w:after="0" w:afterAutospacing="0"/>
              <w:jc w:val="center"/>
            </w:pPr>
            <w:r w:rsidRPr="00B8715D">
              <w:rPr>
                <w:b/>
                <w:bCs/>
                <w:color w:val="000000"/>
              </w:rPr>
              <w:t xml:space="preserve">Nemes Rebeka </w:t>
            </w:r>
            <w:r>
              <w:rPr>
                <w:color w:val="000000"/>
              </w:rPr>
              <w:t>tanító</w:t>
            </w:r>
            <w:r w:rsidRPr="005F2721">
              <w:rPr>
                <w:color w:val="000000"/>
              </w:rPr>
              <w:t xml:space="preserve"> szak</w:t>
            </w:r>
          </w:p>
          <w:p w14:paraId="09D6E117" w14:textId="0BCCBBDE" w:rsidR="00B8715D" w:rsidRDefault="00B8715D" w:rsidP="00917F31">
            <w:pPr>
              <w:pStyle w:val="NormlWeb"/>
              <w:spacing w:before="0" w:beforeAutospacing="0" w:after="0" w:afterAutospacing="0"/>
              <w:ind w:hanging="250"/>
              <w:jc w:val="center"/>
              <w:rPr>
                <w:b/>
                <w:bCs/>
                <w:color w:val="000000"/>
              </w:rPr>
            </w:pPr>
            <w:r>
              <w:rPr>
                <w:color w:val="000000"/>
              </w:rPr>
              <w:t xml:space="preserve">Pályamunka címe: </w:t>
            </w:r>
            <w:r w:rsidR="008D1F81">
              <w:rPr>
                <w:b/>
                <w:bCs/>
                <w:color w:val="000000"/>
              </w:rPr>
              <w:t>A t</w:t>
            </w:r>
            <w:r w:rsidRPr="00B8715D">
              <w:rPr>
                <w:b/>
                <w:bCs/>
                <w:color w:val="000000"/>
              </w:rPr>
              <w:t>ehetséggondozás és tehetségfejlesztés szegmensei az általános iskolák alsó és felső tagozatos tanulóinak körében</w:t>
            </w:r>
          </w:p>
          <w:p w14:paraId="1385F51E" w14:textId="77777777" w:rsidR="00B8715D" w:rsidRPr="00E624EC" w:rsidRDefault="00B8715D" w:rsidP="00917F31">
            <w:pPr>
              <w:pStyle w:val="NormlWeb"/>
              <w:spacing w:before="0" w:beforeAutospacing="0" w:after="0" w:afterAutospacing="0"/>
              <w:ind w:hanging="250"/>
              <w:jc w:val="center"/>
              <w:rPr>
                <w:b/>
                <w:i/>
                <w:color w:val="000000" w:themeColor="text1"/>
                <w:sz w:val="28"/>
              </w:rPr>
            </w:pPr>
            <w:r>
              <w:rPr>
                <w:color w:val="000000"/>
              </w:rPr>
              <w:t xml:space="preserve">Témavezető: </w:t>
            </w:r>
            <w:r w:rsidRPr="00824F8D">
              <w:rPr>
                <w:b/>
                <w:bCs/>
                <w:color w:val="000000"/>
              </w:rPr>
              <w:t>Bencéné Dr. Fekete Anikó Andrea</w:t>
            </w:r>
          </w:p>
        </w:tc>
      </w:tr>
    </w:tbl>
    <w:p w14:paraId="0372D470" w14:textId="77777777" w:rsidR="00824F8D" w:rsidRDefault="00824F8D" w:rsidP="009A3F06">
      <w:pPr>
        <w:jc w:val="center"/>
        <w:rPr>
          <w:b/>
        </w:rPr>
      </w:pPr>
    </w:p>
    <w:p w14:paraId="674C833C" w14:textId="77777777" w:rsidR="00824F8D" w:rsidRDefault="00824F8D" w:rsidP="009A3F06">
      <w:pPr>
        <w:jc w:val="center"/>
        <w:rPr>
          <w:b/>
        </w:rPr>
      </w:pPr>
    </w:p>
    <w:p w14:paraId="7D5377A0" w14:textId="77777777" w:rsidR="00824F8D" w:rsidRDefault="00824F8D" w:rsidP="009A3F06">
      <w:pPr>
        <w:jc w:val="center"/>
        <w:rPr>
          <w:b/>
        </w:rPr>
      </w:pPr>
    </w:p>
    <w:p w14:paraId="0621255F" w14:textId="77777777" w:rsidR="00824F8D" w:rsidRDefault="00824F8D" w:rsidP="009A3F06">
      <w:pPr>
        <w:jc w:val="center"/>
        <w:rPr>
          <w:b/>
        </w:rPr>
      </w:pPr>
    </w:p>
    <w:p w14:paraId="40A364E2" w14:textId="77777777" w:rsidR="00824F8D" w:rsidRDefault="00824F8D" w:rsidP="009A3F06">
      <w:pPr>
        <w:jc w:val="center"/>
        <w:rPr>
          <w:b/>
        </w:rPr>
      </w:pPr>
    </w:p>
    <w:p w14:paraId="576214DB" w14:textId="77777777" w:rsidR="00824F8D" w:rsidRDefault="00824F8D" w:rsidP="009A3F06">
      <w:pPr>
        <w:jc w:val="center"/>
        <w:rPr>
          <w:b/>
        </w:rPr>
      </w:pPr>
    </w:p>
    <w:p w14:paraId="68C6FED5" w14:textId="77777777" w:rsidR="00824F8D" w:rsidRDefault="00824F8D" w:rsidP="009A3F06">
      <w:pPr>
        <w:jc w:val="center"/>
        <w:rPr>
          <w:b/>
        </w:rPr>
      </w:pPr>
    </w:p>
    <w:p w14:paraId="352B1316" w14:textId="77777777" w:rsidR="00B8715D" w:rsidRDefault="00B8715D" w:rsidP="009A3F06">
      <w:pPr>
        <w:jc w:val="center"/>
        <w:rPr>
          <w:b/>
        </w:rPr>
      </w:pPr>
    </w:p>
    <w:p w14:paraId="50880770" w14:textId="77777777" w:rsidR="00824F8D" w:rsidRDefault="00824F8D" w:rsidP="00F12B78">
      <w:pPr>
        <w:rPr>
          <w:b/>
        </w:rPr>
      </w:pPr>
    </w:p>
    <w:p w14:paraId="0D92225E" w14:textId="77777777" w:rsidR="00F12B78" w:rsidRDefault="00F12B78" w:rsidP="00F12B78">
      <w:pPr>
        <w:rPr>
          <w:b/>
        </w:rPr>
      </w:pPr>
    </w:p>
    <w:p w14:paraId="3A3D18FC" w14:textId="77777777" w:rsidR="00F12B78" w:rsidRDefault="00F12B78" w:rsidP="00F12B78">
      <w:pPr>
        <w:rPr>
          <w:b/>
        </w:rPr>
      </w:pPr>
    </w:p>
    <w:p w14:paraId="54F45529" w14:textId="77777777" w:rsidR="00F12B78" w:rsidRDefault="00F12B78" w:rsidP="00F12B78">
      <w:pPr>
        <w:rPr>
          <w:b/>
        </w:rPr>
      </w:pPr>
    </w:p>
    <w:p w14:paraId="3C73E906" w14:textId="77777777" w:rsidR="00F12B78" w:rsidRDefault="00F12B78" w:rsidP="00F12B78">
      <w:pPr>
        <w:rPr>
          <w:b/>
        </w:rPr>
      </w:pPr>
    </w:p>
    <w:p w14:paraId="45BF70EF" w14:textId="77777777" w:rsidR="00F12B78" w:rsidRDefault="00F12B78" w:rsidP="00F12B78">
      <w:pPr>
        <w:rPr>
          <w:b/>
        </w:rPr>
      </w:pPr>
    </w:p>
    <w:p w14:paraId="5C5C4DED" w14:textId="77777777" w:rsidR="00F12B78" w:rsidRDefault="00F12B78" w:rsidP="00F12B78">
      <w:pPr>
        <w:rPr>
          <w:b/>
        </w:rPr>
      </w:pPr>
    </w:p>
    <w:p w14:paraId="5C26536A" w14:textId="77777777" w:rsidR="00F12B78" w:rsidRDefault="00F12B78" w:rsidP="00F12B78">
      <w:pPr>
        <w:rPr>
          <w:b/>
        </w:rPr>
      </w:pPr>
    </w:p>
    <w:p w14:paraId="455AECF0" w14:textId="77777777" w:rsidR="00F12B78" w:rsidRDefault="00F12B78" w:rsidP="00F12B78">
      <w:pPr>
        <w:rPr>
          <w:b/>
        </w:rPr>
      </w:pPr>
    </w:p>
    <w:p w14:paraId="4C408E73" w14:textId="77777777" w:rsidR="00F12B78" w:rsidRDefault="00F12B78" w:rsidP="00F12B78">
      <w:pPr>
        <w:rPr>
          <w:b/>
        </w:rPr>
      </w:pPr>
    </w:p>
    <w:p w14:paraId="63A5B4C1" w14:textId="77777777" w:rsidR="00F12B78" w:rsidRDefault="00F12B78" w:rsidP="00F12B78">
      <w:pPr>
        <w:rPr>
          <w:b/>
        </w:rPr>
      </w:pPr>
    </w:p>
    <w:p w14:paraId="67144E4A" w14:textId="77777777" w:rsidR="00F12B78" w:rsidRDefault="00F12B78" w:rsidP="00F12B78">
      <w:pPr>
        <w:rPr>
          <w:b/>
        </w:rPr>
      </w:pPr>
    </w:p>
    <w:p w14:paraId="110C6898" w14:textId="77777777" w:rsidR="00F12B78" w:rsidRDefault="00F12B78" w:rsidP="00F12B78">
      <w:pPr>
        <w:rPr>
          <w:b/>
        </w:rPr>
      </w:pPr>
    </w:p>
    <w:p w14:paraId="24153E6D" w14:textId="77777777" w:rsidR="00F12B78" w:rsidRDefault="00F12B78" w:rsidP="00F12B78">
      <w:pPr>
        <w:rPr>
          <w:b/>
        </w:rPr>
      </w:pPr>
    </w:p>
    <w:p w14:paraId="5E089FB5" w14:textId="77777777" w:rsidR="00F12B78" w:rsidRDefault="00F12B78" w:rsidP="00F12B78">
      <w:pPr>
        <w:rPr>
          <w:b/>
        </w:rPr>
      </w:pPr>
    </w:p>
    <w:p w14:paraId="0BE3C0DE" w14:textId="77777777" w:rsidR="00F12B78" w:rsidRDefault="00F12B78" w:rsidP="00F12B78">
      <w:pPr>
        <w:rPr>
          <w:b/>
        </w:rPr>
      </w:pPr>
    </w:p>
    <w:p w14:paraId="3B6ABD85" w14:textId="77777777" w:rsidR="00F12B78" w:rsidRDefault="00F12B78" w:rsidP="00F12B78">
      <w:pPr>
        <w:rPr>
          <w:b/>
        </w:rPr>
      </w:pPr>
    </w:p>
    <w:p w14:paraId="08F56BFD" w14:textId="77777777" w:rsidR="00F12B78" w:rsidRDefault="00F12B78" w:rsidP="00F12B78">
      <w:pPr>
        <w:rPr>
          <w:b/>
        </w:rPr>
      </w:pPr>
    </w:p>
    <w:p w14:paraId="4A3C8620" w14:textId="77777777" w:rsidR="00F12B78" w:rsidRDefault="00F12B78" w:rsidP="00F12B78">
      <w:pPr>
        <w:rPr>
          <w:b/>
        </w:rPr>
      </w:pPr>
    </w:p>
    <w:p w14:paraId="0EF262D4" w14:textId="77777777" w:rsidR="00F12B78" w:rsidRDefault="00F12B78" w:rsidP="00F12B78">
      <w:pPr>
        <w:rPr>
          <w:b/>
        </w:rPr>
      </w:pPr>
    </w:p>
    <w:p w14:paraId="03C61365" w14:textId="77777777" w:rsidR="00F12B78" w:rsidRDefault="00F12B78" w:rsidP="00F12B78">
      <w:pPr>
        <w:rPr>
          <w:b/>
        </w:rPr>
      </w:pPr>
    </w:p>
    <w:p w14:paraId="60E2BBE4" w14:textId="77777777" w:rsidR="00F12B78" w:rsidRDefault="00F12B78" w:rsidP="00F12B78">
      <w:pPr>
        <w:rPr>
          <w:b/>
        </w:rPr>
      </w:pPr>
    </w:p>
    <w:p w14:paraId="754F0E7D" w14:textId="77777777" w:rsidR="00F12B78" w:rsidRDefault="00F12B78" w:rsidP="00F12B78">
      <w:pPr>
        <w:rPr>
          <w:b/>
        </w:rPr>
      </w:pPr>
    </w:p>
    <w:p w14:paraId="74EBCA7E" w14:textId="77777777" w:rsidR="00F12B78" w:rsidRDefault="00F12B78" w:rsidP="00F12B78">
      <w:pPr>
        <w:rPr>
          <w:b/>
        </w:rPr>
      </w:pPr>
    </w:p>
    <w:p w14:paraId="14C431FF" w14:textId="77777777" w:rsidR="00F12B78" w:rsidRDefault="00F12B78" w:rsidP="00F12B78">
      <w:pPr>
        <w:rPr>
          <w:b/>
        </w:rPr>
      </w:pPr>
    </w:p>
    <w:p w14:paraId="45BEBE9B" w14:textId="77777777" w:rsidR="00824F8D" w:rsidRDefault="00824F8D" w:rsidP="009A3F06">
      <w:pPr>
        <w:jc w:val="center"/>
        <w:rPr>
          <w:b/>
        </w:rPr>
      </w:pPr>
    </w:p>
    <w:p w14:paraId="41A31846" w14:textId="77777777" w:rsidR="00F12B78" w:rsidRPr="00CE670C" w:rsidRDefault="00F12B78" w:rsidP="00F12B78">
      <w:pPr>
        <w:jc w:val="center"/>
        <w:rPr>
          <w:b/>
        </w:rPr>
      </w:pPr>
      <w:r>
        <w:rPr>
          <w:b/>
        </w:rPr>
        <w:lastRenderedPageBreak/>
        <w:t>NEVETÉS AZ OLVASÁSÓRÁN</w:t>
      </w:r>
    </w:p>
    <w:p w14:paraId="28E718B6" w14:textId="77777777" w:rsidR="00F12B78" w:rsidRPr="00CE670C" w:rsidRDefault="00F12B78" w:rsidP="00F12B78">
      <w:pPr>
        <w:jc w:val="both"/>
        <w:rPr>
          <w:i/>
        </w:rPr>
      </w:pPr>
    </w:p>
    <w:p w14:paraId="44ABCB71" w14:textId="77777777" w:rsidR="00F12B78" w:rsidRPr="00C32FCC" w:rsidRDefault="00F12B78" w:rsidP="00F12B78">
      <w:pPr>
        <w:jc w:val="center"/>
      </w:pPr>
      <w:proofErr w:type="spellStart"/>
      <w:r w:rsidRPr="00C32FCC">
        <w:t>Laughter</w:t>
      </w:r>
      <w:proofErr w:type="spellEnd"/>
      <w:r w:rsidRPr="00C32FCC">
        <w:t xml:space="preserve"> </w:t>
      </w:r>
      <w:proofErr w:type="spellStart"/>
      <w:r w:rsidRPr="00C32FCC">
        <w:t>in</w:t>
      </w:r>
      <w:proofErr w:type="spellEnd"/>
      <w:r w:rsidRPr="00C32FCC">
        <w:t xml:space="preserve"> </w:t>
      </w:r>
      <w:proofErr w:type="spellStart"/>
      <w:r w:rsidRPr="00C32FCC">
        <w:t>reading</w:t>
      </w:r>
      <w:proofErr w:type="spellEnd"/>
      <w:r w:rsidRPr="00C32FCC">
        <w:t xml:space="preserve"> </w:t>
      </w:r>
      <w:proofErr w:type="spellStart"/>
      <w:r w:rsidRPr="00C32FCC">
        <w:t>lessons</w:t>
      </w:r>
      <w:proofErr w:type="spellEnd"/>
      <w:r w:rsidRPr="00C32FCC">
        <w:t>.</w:t>
      </w:r>
    </w:p>
    <w:p w14:paraId="0DA89947" w14:textId="77777777" w:rsidR="00F12B78" w:rsidRPr="00CE670C" w:rsidRDefault="00F12B78" w:rsidP="00F12B78">
      <w:pPr>
        <w:jc w:val="both"/>
        <w:rPr>
          <w:i/>
        </w:rPr>
      </w:pPr>
    </w:p>
    <w:p w14:paraId="180CE980" w14:textId="15050896" w:rsidR="00F12B78" w:rsidRDefault="00F12B78" w:rsidP="00F12B78">
      <w:pPr>
        <w:ind w:left="1134" w:hanging="1134"/>
        <w:jc w:val="center"/>
        <w:rPr>
          <w:bCs/>
          <w:iCs/>
        </w:rPr>
      </w:pPr>
      <w:r w:rsidRPr="00CE670C">
        <w:t xml:space="preserve">Készítette: </w:t>
      </w:r>
      <w:r>
        <w:rPr>
          <w:b/>
        </w:rPr>
        <w:t>SZABÓ BÁLINT RICHÁRD</w:t>
      </w:r>
      <w:r w:rsidRPr="00CE670C">
        <w:rPr>
          <w:b/>
          <w:i/>
        </w:rPr>
        <w:t xml:space="preserve"> </w:t>
      </w:r>
      <w:r w:rsidRPr="00C32FCC">
        <w:t>MATE</w:t>
      </w:r>
      <w:r>
        <w:rPr>
          <w:bCs/>
          <w:iCs/>
        </w:rPr>
        <w:t xml:space="preserve"> Kaposvári</w:t>
      </w:r>
      <w:r w:rsidRPr="00131C31">
        <w:rPr>
          <w:bCs/>
          <w:iCs/>
        </w:rPr>
        <w:t xml:space="preserve"> </w:t>
      </w:r>
      <w:r w:rsidRPr="00F03322">
        <w:rPr>
          <w:bCs/>
          <w:iCs/>
        </w:rPr>
        <w:t>Campus</w:t>
      </w:r>
      <w:r>
        <w:rPr>
          <w:bCs/>
          <w:iCs/>
        </w:rPr>
        <w:t xml:space="preserve">, </w:t>
      </w:r>
      <w:r w:rsidR="0012119F">
        <w:rPr>
          <w:bCs/>
          <w:iCs/>
        </w:rPr>
        <w:t>t</w:t>
      </w:r>
      <w:r>
        <w:rPr>
          <w:bCs/>
          <w:iCs/>
        </w:rPr>
        <w:t>anító szak, (BA),</w:t>
      </w:r>
    </w:p>
    <w:p w14:paraId="42668986" w14:textId="77777777" w:rsidR="00F12B78" w:rsidRPr="00CE670C" w:rsidRDefault="00F12B78" w:rsidP="00F12B78">
      <w:pPr>
        <w:ind w:left="1134" w:hanging="1134"/>
        <w:jc w:val="center"/>
        <w:rPr>
          <w:b/>
          <w:i/>
        </w:rPr>
      </w:pPr>
      <w:r>
        <w:rPr>
          <w:bCs/>
          <w:iCs/>
        </w:rPr>
        <w:t>III. évfolyam</w:t>
      </w:r>
    </w:p>
    <w:p w14:paraId="72B6B218" w14:textId="77777777" w:rsidR="00F12B78" w:rsidRPr="00CE670C" w:rsidRDefault="00F12B78" w:rsidP="00F12B78">
      <w:pPr>
        <w:jc w:val="both"/>
        <w:rPr>
          <w:i/>
        </w:rPr>
      </w:pPr>
    </w:p>
    <w:p w14:paraId="65DB2972" w14:textId="08CDEB57" w:rsidR="00F12B78" w:rsidRPr="00CE670C" w:rsidRDefault="00F12B78" w:rsidP="00F12B78">
      <w:pPr>
        <w:ind w:left="1276" w:hanging="1276"/>
        <w:jc w:val="both"/>
        <w:rPr>
          <w:i/>
        </w:rPr>
      </w:pPr>
      <w:r w:rsidRPr="0089340A">
        <w:t xml:space="preserve">Témavezető: </w:t>
      </w:r>
      <w:r>
        <w:rPr>
          <w:b/>
        </w:rPr>
        <w:t xml:space="preserve">Dr. Vörös Klára </w:t>
      </w:r>
      <w:r w:rsidRPr="00B00E80">
        <w:rPr>
          <w:b/>
        </w:rPr>
        <w:t>Ilona</w:t>
      </w:r>
      <w:r>
        <w:t xml:space="preserve"> egyetemi docens, MATE Kaposvári Campus, Nevelé</w:t>
      </w:r>
      <w:r>
        <w:t>s</w:t>
      </w:r>
      <w:r>
        <w:t xml:space="preserve">tudományi Intézet, Anyanyelvi és Gyermekkultúra Tanszék </w:t>
      </w:r>
    </w:p>
    <w:p w14:paraId="23D1D574" w14:textId="77777777" w:rsidR="00F12B78" w:rsidRDefault="00F12B78" w:rsidP="00F12B78">
      <w:pPr>
        <w:jc w:val="both"/>
        <w:rPr>
          <w:i/>
        </w:rPr>
      </w:pPr>
    </w:p>
    <w:p w14:paraId="43F69137" w14:textId="77777777" w:rsidR="00F12B78" w:rsidRPr="00CE670C" w:rsidRDefault="00F12B78" w:rsidP="00F12B78">
      <w:pPr>
        <w:jc w:val="both"/>
        <w:rPr>
          <w:i/>
        </w:rPr>
      </w:pPr>
    </w:p>
    <w:p w14:paraId="652DCF28" w14:textId="77777777" w:rsidR="00F12B78" w:rsidRPr="00CE670C" w:rsidRDefault="00F12B78" w:rsidP="00F12B78">
      <w:pPr>
        <w:jc w:val="both"/>
      </w:pPr>
      <w:r>
        <w:t>A nevetés átszövi életünket, a humor pedig az egyik legkedveltebb kommunikációs hordozó. A pályamunka elméleti része áttekinti a humor és a nevetés kultúrtörténeti jelenlétét, továbbá értelmezéseit Aquinói Szent Tamástól napjainkig.  Bemutatja, hogy a humor összetett jele</w:t>
      </w:r>
      <w:r>
        <w:t>n</w:t>
      </w:r>
      <w:r>
        <w:t xml:space="preserve">ségét milyen aspektusokból vizsgálják a különböző tudományterületek, s vázolja, mekkora figyelmet szentel neki a neveléstörténet, a pedagógiai módszertan. </w:t>
      </w:r>
    </w:p>
    <w:p w14:paraId="29712C1E" w14:textId="6BDC0023" w:rsidR="00F12B78" w:rsidRDefault="00F12B78" w:rsidP="00203D83">
      <w:pPr>
        <w:ind w:firstLine="284"/>
        <w:jc w:val="both"/>
      </w:pPr>
      <w:r>
        <w:t xml:space="preserve">A dolgozat </w:t>
      </w:r>
      <w:proofErr w:type="spellStart"/>
      <w:r>
        <w:t>gyakorlatközeli</w:t>
      </w:r>
      <w:proofErr w:type="spellEnd"/>
      <w:r>
        <w:t xml:space="preserve"> fejezetei azt veszik szemügyre, milyen tanulást segítő szerepe lehet a humornak; a </w:t>
      </w:r>
      <w:proofErr w:type="gramStart"/>
      <w:r>
        <w:t>nevetést</w:t>
      </w:r>
      <w:proofErr w:type="gramEnd"/>
      <w:r>
        <w:t xml:space="preserve"> mint pedagógiai eszközt hogyan és milyen módon hasznosítják a tanórán </w:t>
      </w:r>
      <w:r w:rsidR="00980CF3">
        <w:t>– különös</w:t>
      </w:r>
      <w:r w:rsidR="00E37ACE">
        <w:t xml:space="preserve">en </w:t>
      </w:r>
      <w:r w:rsidR="00980CF3">
        <w:t xml:space="preserve">az olvasásórán – </w:t>
      </w:r>
      <w:r>
        <w:t>a pedagóguso</w:t>
      </w:r>
      <w:r w:rsidR="00980CF3">
        <w:t>k</w:t>
      </w:r>
      <w:r>
        <w:t>. Képet kíván adni a dolgozat arról, m</w:t>
      </w:r>
      <w:r>
        <w:t>i</w:t>
      </w:r>
      <w:r>
        <w:t xml:space="preserve">lyen kiaknázható lehetőségeket rejthet a humor tanórai alkalmazása, s milyen pozitív hatások következhetnek abból, ha a pedagógus tudatosan használja a </w:t>
      </w:r>
      <w:proofErr w:type="gramStart"/>
      <w:r>
        <w:t>humort</w:t>
      </w:r>
      <w:proofErr w:type="gramEnd"/>
      <w:r>
        <w:t xml:space="preserve"> mint motiváló erőt és ismeretelmélyítő eszközt. </w:t>
      </w:r>
    </w:p>
    <w:p w14:paraId="75B634AA" w14:textId="60DFAFD3" w:rsidR="00F12B78" w:rsidRDefault="00F12B78" w:rsidP="00203D83">
      <w:pPr>
        <w:ind w:firstLine="284"/>
        <w:jc w:val="both"/>
      </w:pPr>
      <w:r>
        <w:t xml:space="preserve">A tervezett munka néhány kutatási eleme: pedagógiai források (szakkönyvek, szaksajtó) szemlézése a </w:t>
      </w:r>
      <w:proofErr w:type="gramStart"/>
      <w:r>
        <w:t>humor</w:t>
      </w:r>
      <w:proofErr w:type="gramEnd"/>
      <w:r>
        <w:t xml:space="preserve"> mint megjelenő téma szempontjából. A vizsgálati szegmens, a 4. oszt</w:t>
      </w:r>
      <w:r>
        <w:t>á</w:t>
      </w:r>
      <w:r>
        <w:t>lyosok olvasástankönyvének (</w:t>
      </w:r>
      <w:r w:rsidR="00481C6A">
        <w:t xml:space="preserve">az </w:t>
      </w:r>
      <w:r>
        <w:t>Eszterházy Károly Egyetem Oktatáskutató és Fejlesztő Int</w:t>
      </w:r>
      <w:r>
        <w:t>é</w:t>
      </w:r>
      <w:r>
        <w:t>zet újgenerációs tankönyve) és kézikönyvének, továbbá a NAT és a kerettanterv 4. osztály</w:t>
      </w:r>
      <w:r>
        <w:t>o</w:t>
      </w:r>
      <w:r>
        <w:t>sok számára meghatározott irodalmi törzsanyagának elemzése a humorra való utalás tekint</w:t>
      </w:r>
      <w:r>
        <w:t>e</w:t>
      </w:r>
      <w:r>
        <w:t xml:space="preserve">tében. </w:t>
      </w:r>
    </w:p>
    <w:p w14:paraId="6A0F5FAE" w14:textId="56F54910" w:rsidR="00F12B78" w:rsidRDefault="00F12B78" w:rsidP="00203D83">
      <w:pPr>
        <w:ind w:firstLine="284"/>
        <w:jc w:val="both"/>
      </w:pPr>
      <w:r>
        <w:t>A vizsgálat a humor és pedagógia viszonylatában arra helyezi a hangsúlyt, hogy a humo</w:t>
      </w:r>
      <w:r>
        <w:t>r</w:t>
      </w:r>
      <w:r>
        <w:t>nak milyen fejlesztő hatása van az anyanyelvi nevelésben. A módszertani repertoár tartalmaz tanóra keretében végzett vizsgálatot is, mely a szövegfeldolgozás, szövegértés és a humor kapcsolatát kutatja. A dolgozat első kutatási kérdése: Rejlenek-e értékes információk a hum</w:t>
      </w:r>
      <w:r>
        <w:t>o</w:t>
      </w:r>
      <w:r>
        <w:t xml:space="preserve">ros tananyagokban? Második kutatási kérdés: Ugyanazon </w:t>
      </w:r>
      <w:proofErr w:type="gramStart"/>
      <w:r>
        <w:t>tartalom különböző</w:t>
      </w:r>
      <w:proofErr w:type="gramEnd"/>
      <w:r>
        <w:t xml:space="preserve"> stílusú megf</w:t>
      </w:r>
      <w:r>
        <w:t>o</w:t>
      </w:r>
      <w:r>
        <w:t>galmazásai közül, a humoros rögzül-e jobban a tanulókban? A pontosabb és mélyebb vizsg</w:t>
      </w:r>
      <w:r>
        <w:t>á</w:t>
      </w:r>
      <w:r>
        <w:t xml:space="preserve">lati anyag </w:t>
      </w:r>
      <w:proofErr w:type="spellStart"/>
      <w:r>
        <w:t>érde</w:t>
      </w:r>
      <w:r w:rsidR="00357DFF">
        <w:t>-</w:t>
      </w:r>
      <w:r>
        <w:t>kében</w:t>
      </w:r>
      <w:proofErr w:type="spellEnd"/>
      <w:r>
        <w:t xml:space="preserve"> interjúkat is tartalmaz a dolgozat. Pedagógusoktól és 4. osztályos di</w:t>
      </w:r>
      <w:r>
        <w:t>á</w:t>
      </w:r>
      <w:r>
        <w:t>koktól tudakolja a humorral kapcsolatos preferenciájukat, vagyis, hogy mennyire tartják fo</w:t>
      </w:r>
      <w:r>
        <w:t>n</w:t>
      </w:r>
      <w:r>
        <w:t>tosnak</w:t>
      </w:r>
      <w:r w:rsidR="00357DFF">
        <w:t>.</w:t>
      </w:r>
      <w:r>
        <w:t xml:space="preserve"> </w:t>
      </w:r>
    </w:p>
    <w:p w14:paraId="6AD69536" w14:textId="6D0993C3" w:rsidR="00F12B78" w:rsidRDefault="00F12B78" w:rsidP="00203D83">
      <w:pPr>
        <w:ind w:firstLine="284"/>
        <w:jc w:val="both"/>
      </w:pPr>
      <w:r>
        <w:t>A pályamunka, szándéka szerint, azzal a megközelítéssel járja körül, fejti ki témáját, hogy a humor az a szükséges plusz, am</w:t>
      </w:r>
      <w:r w:rsidR="00357DFF">
        <w:t>ely</w:t>
      </w:r>
      <w:r>
        <w:t xml:space="preserve"> szolgálja a figyelemfelkeltést és a többi kognitív funkc</w:t>
      </w:r>
      <w:r>
        <w:t>i</w:t>
      </w:r>
      <w:r>
        <w:t>ót is. A nevetés az olvasásórán nem rendbontás, hanem észlelési és gondolkodási tevéken</w:t>
      </w:r>
      <w:r>
        <w:t>y</w:t>
      </w:r>
      <w:r>
        <w:t>ség.</w:t>
      </w:r>
    </w:p>
    <w:p w14:paraId="45273440" w14:textId="77777777" w:rsidR="00F12B78" w:rsidRDefault="00F12B78" w:rsidP="00F12B78">
      <w:pPr>
        <w:jc w:val="both"/>
      </w:pPr>
    </w:p>
    <w:p w14:paraId="0D9EF62E" w14:textId="77777777" w:rsidR="00980CF3" w:rsidRDefault="00980CF3">
      <w:pPr>
        <w:rPr>
          <w:b/>
        </w:rPr>
      </w:pPr>
      <w:r>
        <w:rPr>
          <w:b/>
        </w:rPr>
        <w:br w:type="page"/>
      </w:r>
    </w:p>
    <w:p w14:paraId="0C0C4A01" w14:textId="72B10F25" w:rsidR="00F12B78" w:rsidRPr="00CE670C" w:rsidRDefault="00F12B78" w:rsidP="00F12B78">
      <w:pPr>
        <w:jc w:val="center"/>
        <w:rPr>
          <w:b/>
        </w:rPr>
      </w:pPr>
      <w:r>
        <w:rPr>
          <w:b/>
        </w:rPr>
        <w:t xml:space="preserve">A TE VILÁGOD, AZ ÉN VILÁGOM – </w:t>
      </w:r>
      <w:proofErr w:type="gramStart"/>
      <w:r>
        <w:rPr>
          <w:b/>
        </w:rPr>
        <w:t>A</w:t>
      </w:r>
      <w:proofErr w:type="gramEnd"/>
      <w:r>
        <w:rPr>
          <w:b/>
        </w:rPr>
        <w:t xml:space="preserve"> MI VILÁGUNK</w:t>
      </w:r>
      <w:r w:rsidRPr="00CE670C">
        <w:rPr>
          <w:b/>
        </w:rPr>
        <w:t>.</w:t>
      </w:r>
    </w:p>
    <w:p w14:paraId="4E7FB82B" w14:textId="77777777" w:rsidR="00F12B78" w:rsidRPr="00CE670C" w:rsidRDefault="00F12B78" w:rsidP="00F12B78">
      <w:pPr>
        <w:jc w:val="both"/>
        <w:rPr>
          <w:i/>
        </w:rPr>
      </w:pPr>
    </w:p>
    <w:p w14:paraId="14C91F1E" w14:textId="77777777" w:rsidR="00F12B78" w:rsidRPr="00CE670C" w:rsidRDefault="00F12B78" w:rsidP="00F12B78">
      <w:pPr>
        <w:jc w:val="center"/>
      </w:pPr>
      <w:proofErr w:type="spellStart"/>
      <w:r>
        <w:t>Your</w:t>
      </w:r>
      <w:proofErr w:type="spellEnd"/>
      <w:r>
        <w:t xml:space="preserve"> </w:t>
      </w:r>
      <w:proofErr w:type="spellStart"/>
      <w:r>
        <w:t>world</w:t>
      </w:r>
      <w:proofErr w:type="spellEnd"/>
      <w:r>
        <w:t xml:space="preserve">, </w:t>
      </w:r>
      <w:proofErr w:type="spellStart"/>
      <w:r>
        <w:t>my</w:t>
      </w:r>
      <w:proofErr w:type="spellEnd"/>
      <w:r>
        <w:t xml:space="preserve"> </w:t>
      </w:r>
      <w:proofErr w:type="spellStart"/>
      <w:r>
        <w:t>world</w:t>
      </w:r>
      <w:proofErr w:type="spellEnd"/>
      <w:r>
        <w:t xml:space="preserve"> – </w:t>
      </w:r>
      <w:proofErr w:type="spellStart"/>
      <w:r>
        <w:t>our</w:t>
      </w:r>
      <w:proofErr w:type="spellEnd"/>
      <w:r>
        <w:t xml:space="preserve"> </w:t>
      </w:r>
      <w:proofErr w:type="spellStart"/>
      <w:r>
        <w:t>world</w:t>
      </w:r>
      <w:proofErr w:type="spellEnd"/>
      <w:r w:rsidRPr="00CE670C">
        <w:t>.</w:t>
      </w:r>
    </w:p>
    <w:p w14:paraId="02BB7F0B" w14:textId="77777777" w:rsidR="00F12B78" w:rsidRPr="00CE670C" w:rsidRDefault="00F12B78" w:rsidP="00F12B78">
      <w:pPr>
        <w:jc w:val="both"/>
        <w:rPr>
          <w:i/>
        </w:rPr>
      </w:pPr>
    </w:p>
    <w:p w14:paraId="6E0584DC" w14:textId="095015BD" w:rsidR="00F12B78" w:rsidRPr="00CE670C" w:rsidRDefault="00F12B78" w:rsidP="00F12B78">
      <w:pPr>
        <w:ind w:left="1134" w:hanging="1134"/>
        <w:jc w:val="both"/>
        <w:rPr>
          <w:b/>
          <w:i/>
        </w:rPr>
      </w:pPr>
      <w:r w:rsidRPr="00CE670C">
        <w:t xml:space="preserve">Készítette: </w:t>
      </w:r>
      <w:r>
        <w:rPr>
          <w:b/>
        </w:rPr>
        <w:t>MIHÓCZI ANNA BARBARA,</w:t>
      </w:r>
      <w:r>
        <w:t xml:space="preserve"> Magyar Agrár- és Élettudományi</w:t>
      </w:r>
      <w:r w:rsidRPr="00CE670C">
        <w:rPr>
          <w:b/>
          <w:i/>
        </w:rPr>
        <w:t xml:space="preserve"> </w:t>
      </w:r>
      <w:r w:rsidRPr="00131C31">
        <w:rPr>
          <w:bCs/>
          <w:iCs/>
        </w:rPr>
        <w:t xml:space="preserve">Egyetem </w:t>
      </w:r>
      <w:r>
        <w:rPr>
          <w:bCs/>
          <w:iCs/>
        </w:rPr>
        <w:t>K</w:t>
      </w:r>
      <w:r>
        <w:rPr>
          <w:bCs/>
          <w:iCs/>
        </w:rPr>
        <w:t>a</w:t>
      </w:r>
      <w:r>
        <w:rPr>
          <w:bCs/>
          <w:iCs/>
        </w:rPr>
        <w:t>posvári Campus</w:t>
      </w:r>
      <w:r w:rsidRPr="00F03322">
        <w:rPr>
          <w:bCs/>
          <w:iCs/>
        </w:rPr>
        <w:t>,</w:t>
      </w:r>
      <w:r w:rsidRPr="00131C31">
        <w:rPr>
          <w:bCs/>
          <w:iCs/>
        </w:rPr>
        <w:t xml:space="preserve"> </w:t>
      </w:r>
      <w:r w:rsidR="00C37350">
        <w:rPr>
          <w:bCs/>
          <w:iCs/>
        </w:rPr>
        <w:t>t</w:t>
      </w:r>
      <w:r>
        <w:rPr>
          <w:bCs/>
          <w:iCs/>
        </w:rPr>
        <w:t>anító s</w:t>
      </w:r>
      <w:r w:rsidRPr="00131C31">
        <w:rPr>
          <w:bCs/>
          <w:iCs/>
        </w:rPr>
        <w:t xml:space="preserve">zak, </w:t>
      </w:r>
      <w:r>
        <w:rPr>
          <w:bCs/>
          <w:iCs/>
        </w:rPr>
        <w:t>BA</w:t>
      </w:r>
      <w:r w:rsidRPr="00131C31">
        <w:rPr>
          <w:bCs/>
          <w:iCs/>
        </w:rPr>
        <w:t xml:space="preserve">, </w:t>
      </w:r>
      <w:r>
        <w:rPr>
          <w:bCs/>
          <w:iCs/>
        </w:rPr>
        <w:t xml:space="preserve">4. </w:t>
      </w:r>
      <w:r w:rsidRPr="00131C31">
        <w:rPr>
          <w:bCs/>
          <w:iCs/>
        </w:rPr>
        <w:t>évfolyam</w:t>
      </w:r>
    </w:p>
    <w:p w14:paraId="64C6F125" w14:textId="77777777" w:rsidR="00F12B78" w:rsidRPr="00CE670C" w:rsidRDefault="00F12B78" w:rsidP="00F12B78">
      <w:pPr>
        <w:jc w:val="both"/>
        <w:rPr>
          <w:i/>
        </w:rPr>
      </w:pPr>
    </w:p>
    <w:p w14:paraId="3F1E07B6" w14:textId="6897F4AB" w:rsidR="00F12B78" w:rsidRPr="0089340A" w:rsidRDefault="00F12B78" w:rsidP="00F12B78">
      <w:pPr>
        <w:ind w:left="1276" w:hanging="1276"/>
        <w:jc w:val="both"/>
      </w:pPr>
      <w:r w:rsidRPr="0089340A">
        <w:t xml:space="preserve">Témavezető: </w:t>
      </w:r>
      <w:r>
        <w:rPr>
          <w:b/>
        </w:rPr>
        <w:t>Dr. Kövérné Dr. Nagyházi Bernadette PhD</w:t>
      </w:r>
      <w:r>
        <w:t xml:space="preserve"> egyetemi docens</w:t>
      </w:r>
      <w:r w:rsidRPr="0089340A">
        <w:t xml:space="preserve">, </w:t>
      </w:r>
      <w:r>
        <w:t xml:space="preserve">Magyar Agrár- és Élettudományi </w:t>
      </w:r>
      <w:r w:rsidRPr="00CE670C">
        <w:t>Egyetem</w:t>
      </w:r>
      <w:r>
        <w:rPr>
          <w:b/>
          <w:i/>
        </w:rPr>
        <w:t xml:space="preserve"> </w:t>
      </w:r>
      <w:r>
        <w:t xml:space="preserve">Kaposvári </w:t>
      </w:r>
      <w:r>
        <w:rPr>
          <w:bCs/>
          <w:iCs/>
        </w:rPr>
        <w:t>Campus</w:t>
      </w:r>
      <w:r w:rsidRPr="00CE670C">
        <w:t xml:space="preserve">, </w:t>
      </w:r>
      <w:r>
        <w:t xml:space="preserve">Neveléstudományi </w:t>
      </w:r>
      <w:r w:rsidRPr="0089340A">
        <w:t xml:space="preserve">Intézet, </w:t>
      </w:r>
      <w:r>
        <w:t xml:space="preserve">Anyanyelvi és Gyermekkultúra </w:t>
      </w:r>
      <w:r w:rsidRPr="0089340A">
        <w:t xml:space="preserve">tanszék </w:t>
      </w:r>
    </w:p>
    <w:p w14:paraId="7E1AA0D6" w14:textId="77777777" w:rsidR="00F12B78" w:rsidRPr="00CE670C" w:rsidRDefault="00F12B78" w:rsidP="00F12B78">
      <w:pPr>
        <w:jc w:val="both"/>
        <w:rPr>
          <w:i/>
        </w:rPr>
      </w:pPr>
    </w:p>
    <w:p w14:paraId="5E993C22" w14:textId="77777777" w:rsidR="00F12B78" w:rsidRPr="00CE670C" w:rsidRDefault="00F12B78" w:rsidP="00F12B78">
      <w:pPr>
        <w:jc w:val="both"/>
        <w:rPr>
          <w:i/>
        </w:rPr>
      </w:pPr>
    </w:p>
    <w:p w14:paraId="37A4D113" w14:textId="35BF17F3" w:rsidR="00F12B78" w:rsidRDefault="00F12B78" w:rsidP="00F12B78">
      <w:pPr>
        <w:jc w:val="both"/>
      </w:pPr>
      <w:r>
        <w:t>Dolgozatom elkészítéséhez két kiválasztott általános iskola (egy egyházi és egy állami fen</w:t>
      </w:r>
      <w:r>
        <w:t>n</w:t>
      </w:r>
      <w:r>
        <w:t>tartású intézmény) 3. és 6. évfolyamos tanulóinak körében tartottam rendhagyó hit- és e</w:t>
      </w:r>
      <w:r>
        <w:t>r</w:t>
      </w:r>
      <w:r>
        <w:t>kölcstan</w:t>
      </w:r>
      <w:r w:rsidR="00BA0FD8">
        <w:t xml:space="preserve"> </w:t>
      </w:r>
      <w:r>
        <w:t>órát, melynek keretében végeztem kérdőíves felmérést.</w:t>
      </w:r>
    </w:p>
    <w:p w14:paraId="48F58EE2" w14:textId="77777777" w:rsidR="00F12B78" w:rsidRPr="0012740C" w:rsidRDefault="00F12B78" w:rsidP="00BA0FD8">
      <w:pPr>
        <w:ind w:firstLine="284"/>
        <w:jc w:val="both"/>
      </w:pPr>
      <w:r>
        <w:t>Két kérdőívet csináltattam a tanulókkal: egy művészeti kérdőívet, melyben alkotások és zenék felismerése volt a feladat, és egy festményelemzési kérdőívet, melyben a tanulók vél</w:t>
      </w:r>
      <w:r>
        <w:t>e</w:t>
      </w:r>
      <w:r>
        <w:t xml:space="preserve">ményére voltam kíváncsi </w:t>
      </w:r>
      <w:proofErr w:type="spellStart"/>
      <w:r>
        <w:t>Szentandrássy</w:t>
      </w:r>
      <w:proofErr w:type="spellEnd"/>
      <w:r>
        <w:t xml:space="preserve"> István egyik vallásos témájú festményéről.</w:t>
      </w:r>
    </w:p>
    <w:p w14:paraId="0F774ACC" w14:textId="77777777" w:rsidR="00F12B78" w:rsidRPr="006F7E6B" w:rsidRDefault="00F12B78" w:rsidP="00BA0FD8">
      <w:pPr>
        <w:pStyle w:val="Nincstrkz"/>
        <w:ind w:firstLine="284"/>
        <w:jc w:val="both"/>
      </w:pPr>
      <w:r w:rsidRPr="006F7E6B">
        <w:t>Célom a dolgozattal, hogy fejlesszem a tanulók képolvasási és képelemzési képességeit, az érzelmi intelligenciájukat, valamint, hogy a társadalom fordítson több figyelmet a vallásos és a roma művészetre.</w:t>
      </w:r>
    </w:p>
    <w:p w14:paraId="6E7D2DA7" w14:textId="77777777" w:rsidR="00F12B78" w:rsidRPr="0012740C" w:rsidRDefault="00F12B78" w:rsidP="00BA0FD8">
      <w:pPr>
        <w:ind w:firstLine="284"/>
        <w:jc w:val="both"/>
      </w:pPr>
      <w:r>
        <w:t>A következőképpen valósítottam meg és építettem fel a dolgozatomat</w:t>
      </w:r>
      <w:r w:rsidRPr="0012740C">
        <w:t>:</w:t>
      </w:r>
    </w:p>
    <w:p w14:paraId="534D4CB0" w14:textId="77777777" w:rsidR="00F12B78" w:rsidRDefault="00F12B78" w:rsidP="00BA0FD8">
      <w:pPr>
        <w:ind w:firstLine="284"/>
        <w:jc w:val="both"/>
      </w:pPr>
      <w:r>
        <w:t>A bevezetésben ismertetem a témaválasztásom indoklását és a kutatásom célját. A témav</w:t>
      </w:r>
      <w:r>
        <w:t>á</w:t>
      </w:r>
      <w:r>
        <w:t xml:space="preserve">lasztásban többek között a </w:t>
      </w:r>
      <w:proofErr w:type="spellStart"/>
      <w:r>
        <w:t>Szentandrássy</w:t>
      </w:r>
      <w:proofErr w:type="spellEnd"/>
      <w:r>
        <w:t xml:space="preserve"> István Egyetemi Roma Szakkollégium tavaly a</w:t>
      </w:r>
      <w:r>
        <w:t>u</w:t>
      </w:r>
      <w:r>
        <w:t>gusztusi emlékkonferenciája segített.</w:t>
      </w:r>
    </w:p>
    <w:p w14:paraId="5783E0DD" w14:textId="7B0CBBE2" w:rsidR="00F12B78" w:rsidRDefault="00F12B78" w:rsidP="00BA0FD8">
      <w:pPr>
        <w:ind w:firstLine="284"/>
        <w:jc w:val="both"/>
      </w:pPr>
      <w:r>
        <w:t>Több témában tekintettem át a dolgozatomhoz szakirodalmakat. Egy kis ízelítőt szerettem volna adni a vallásos cigány festészet jellemzőiről. Dokumentumelemzést is végeztem, mel</w:t>
      </w:r>
      <w:r>
        <w:t>y</w:t>
      </w:r>
      <w:r>
        <w:t xml:space="preserve">nek keretében tanmeneteket és kerettanterveket tekintettem át. </w:t>
      </w:r>
      <w:proofErr w:type="spellStart"/>
      <w:r>
        <w:t>Fejlődéslélektani</w:t>
      </w:r>
      <w:proofErr w:type="spellEnd"/>
      <w:r>
        <w:t xml:space="preserve"> áttekintést is végeztem a gyerekek fejlődésével kapcsolatban</w:t>
      </w:r>
      <w:r w:rsidR="00247B5D">
        <w:t>,</w:t>
      </w:r>
      <w:r>
        <w:t xml:space="preserve"> a </w:t>
      </w:r>
      <w:proofErr w:type="spellStart"/>
      <w:r>
        <w:t>prepubertás</w:t>
      </w:r>
      <w:proofErr w:type="spellEnd"/>
      <w:r>
        <w:t xml:space="preserve"> korig. Végül a művészetek hatása az érzelmi intelligenciára témában olvastam és dolgoztam fel szakirodalmakat.</w:t>
      </w:r>
    </w:p>
    <w:p w14:paraId="795671D2" w14:textId="77777777" w:rsidR="00F12B78" w:rsidRDefault="00F12B78" w:rsidP="00BA0FD8">
      <w:pPr>
        <w:ind w:firstLine="284"/>
        <w:jc w:val="both"/>
      </w:pPr>
      <w:r>
        <w:t>Dolgozatomban a vizsgálat eredményeinek bemutatását megelőzik a hipotézisek és a kut</w:t>
      </w:r>
      <w:r>
        <w:t>a</w:t>
      </w:r>
      <w:r>
        <w:t>tói kérdések megfogalmazása. Ismertetem a választott kutatási módszereket, melyek a kérdőív és a foglalkozás tartása voltak. Ezt követően röviden bemutatom az egyházi és az állami isk</w:t>
      </w:r>
      <w:r>
        <w:t>o</w:t>
      </w:r>
      <w:r>
        <w:t>lát a hitoktatás szemszögéből.</w:t>
      </w:r>
    </w:p>
    <w:p w14:paraId="045988F1" w14:textId="77777777" w:rsidR="00F12B78" w:rsidRDefault="00F12B78" w:rsidP="00BA0FD8">
      <w:pPr>
        <w:ind w:firstLine="284"/>
        <w:jc w:val="both"/>
      </w:pPr>
      <w:r>
        <w:t>A mintavétel a kérdőíves kutatáshoz a két választott iskola két évfolyamának két-két oszt</w:t>
      </w:r>
      <w:r>
        <w:t>á</w:t>
      </w:r>
      <w:r>
        <w:t>lyából történt, összesen 142 diák vett részt a kutatásban.</w:t>
      </w:r>
    </w:p>
    <w:p w14:paraId="79E73E91" w14:textId="77777777" w:rsidR="00F12B78" w:rsidRDefault="00F12B78" w:rsidP="00BA0FD8">
      <w:pPr>
        <w:ind w:firstLine="284"/>
        <w:jc w:val="both"/>
      </w:pPr>
      <w:r>
        <w:t>Ezt követően ismertetem a két kérdőív összeállításának szempontjait, mely megfelelt a két korosztály életkori sajátosságainak.</w:t>
      </w:r>
    </w:p>
    <w:p w14:paraId="375849A5" w14:textId="11215AD1" w:rsidR="00F12B78" w:rsidRDefault="00F12B78" w:rsidP="00BA0FD8">
      <w:pPr>
        <w:ind w:firstLine="284"/>
        <w:jc w:val="both"/>
      </w:pPr>
      <w:r>
        <w:t>Végül a két kérdőív adatainak elemzését végeztem el, melyeket igyekeztem pedagógiailag is értelmezni és az eredményekből megfelelő következtetéseket levonni.</w:t>
      </w:r>
    </w:p>
    <w:p w14:paraId="510E1A47" w14:textId="77777777" w:rsidR="000F2AF6" w:rsidRPr="00CE670C" w:rsidRDefault="000F2AF6" w:rsidP="000F2AF6">
      <w:pPr>
        <w:jc w:val="center"/>
        <w:rPr>
          <w:b/>
        </w:rPr>
      </w:pPr>
      <w:r>
        <w:rPr>
          <w:b/>
        </w:rPr>
        <w:t xml:space="preserve">KÉPZELETBELI BARÁTOK </w:t>
      </w:r>
      <w:proofErr w:type="gramStart"/>
      <w:r>
        <w:rPr>
          <w:b/>
        </w:rPr>
        <w:t>A</w:t>
      </w:r>
      <w:proofErr w:type="gramEnd"/>
      <w:r>
        <w:rPr>
          <w:b/>
        </w:rPr>
        <w:t xml:space="preserve"> KORTÁRS IFJÚSÁGI IRODALOMBAN – ÉS A PSZICHOLÓGIÁBAN</w:t>
      </w:r>
    </w:p>
    <w:p w14:paraId="2512FFBE" w14:textId="77777777" w:rsidR="000F2AF6" w:rsidRPr="00CE670C" w:rsidRDefault="000F2AF6" w:rsidP="000F2AF6">
      <w:pPr>
        <w:jc w:val="both"/>
        <w:rPr>
          <w:i/>
        </w:rPr>
      </w:pPr>
    </w:p>
    <w:p w14:paraId="64E9EFB7" w14:textId="77777777" w:rsidR="000F2AF6" w:rsidRPr="00CE670C" w:rsidRDefault="000F2AF6" w:rsidP="000F2AF6">
      <w:pPr>
        <w:jc w:val="center"/>
      </w:pPr>
      <w:proofErr w:type="spellStart"/>
      <w:r>
        <w:t>Imaginary</w:t>
      </w:r>
      <w:proofErr w:type="spellEnd"/>
      <w:r>
        <w:t xml:space="preserve"> </w:t>
      </w:r>
      <w:proofErr w:type="spellStart"/>
      <w:r>
        <w:t>friends</w:t>
      </w:r>
      <w:proofErr w:type="spellEnd"/>
      <w:r>
        <w:t xml:space="preserve"> </w:t>
      </w:r>
      <w:proofErr w:type="spellStart"/>
      <w:r>
        <w:t>in</w:t>
      </w:r>
      <w:proofErr w:type="spellEnd"/>
      <w:r>
        <w:t xml:space="preserve"> </w:t>
      </w:r>
      <w:proofErr w:type="spellStart"/>
      <w:r>
        <w:t>contemporary</w:t>
      </w:r>
      <w:proofErr w:type="spellEnd"/>
      <w:r>
        <w:t xml:space="preserve"> </w:t>
      </w:r>
      <w:proofErr w:type="spellStart"/>
      <w:r>
        <w:t>young</w:t>
      </w:r>
      <w:proofErr w:type="spellEnd"/>
      <w:r>
        <w:t xml:space="preserve"> </w:t>
      </w:r>
      <w:proofErr w:type="spellStart"/>
      <w:r>
        <w:t>adult</w:t>
      </w:r>
      <w:proofErr w:type="spellEnd"/>
      <w:r>
        <w:t xml:space="preserve"> </w:t>
      </w:r>
      <w:proofErr w:type="spellStart"/>
      <w:r>
        <w:t>literature</w:t>
      </w:r>
      <w:proofErr w:type="spellEnd"/>
      <w:r>
        <w:t xml:space="preserve"> – and </w:t>
      </w:r>
      <w:proofErr w:type="spellStart"/>
      <w:r>
        <w:t>in</w:t>
      </w:r>
      <w:proofErr w:type="spellEnd"/>
      <w:r>
        <w:t xml:space="preserve"> </w:t>
      </w:r>
      <w:proofErr w:type="spellStart"/>
      <w:r>
        <w:t>psychology</w:t>
      </w:r>
      <w:proofErr w:type="spellEnd"/>
    </w:p>
    <w:p w14:paraId="7D9E3B8F" w14:textId="77777777" w:rsidR="000F2AF6" w:rsidRPr="00CE670C" w:rsidRDefault="000F2AF6" w:rsidP="000F2AF6">
      <w:pPr>
        <w:jc w:val="both"/>
        <w:rPr>
          <w:i/>
        </w:rPr>
      </w:pPr>
    </w:p>
    <w:p w14:paraId="3A5FD55C" w14:textId="47A5C1AB" w:rsidR="000F2AF6" w:rsidRPr="00CE670C" w:rsidRDefault="000F2AF6" w:rsidP="000F2AF6">
      <w:pPr>
        <w:ind w:left="1134" w:hanging="1134"/>
        <w:jc w:val="both"/>
        <w:rPr>
          <w:b/>
          <w:i/>
        </w:rPr>
      </w:pPr>
      <w:r w:rsidRPr="00CE670C">
        <w:t xml:space="preserve">Készítette: </w:t>
      </w:r>
      <w:r>
        <w:rPr>
          <w:b/>
        </w:rPr>
        <w:t>VIDA EMESE</w:t>
      </w:r>
      <w:r w:rsidRPr="00CE670C">
        <w:rPr>
          <w:b/>
          <w:i/>
        </w:rPr>
        <w:t xml:space="preserve"> </w:t>
      </w:r>
      <w:r>
        <w:rPr>
          <w:bCs/>
          <w:iCs/>
        </w:rPr>
        <w:t>Magyar Agrár- és Élettudományi Egyetem</w:t>
      </w:r>
      <w:r w:rsidRPr="00131C31">
        <w:rPr>
          <w:bCs/>
          <w:iCs/>
        </w:rPr>
        <w:t xml:space="preserve"> </w:t>
      </w:r>
      <w:r>
        <w:rPr>
          <w:bCs/>
          <w:iCs/>
        </w:rPr>
        <w:t xml:space="preserve">Kaposvári </w:t>
      </w:r>
      <w:r w:rsidRPr="00F03322">
        <w:rPr>
          <w:bCs/>
          <w:iCs/>
        </w:rPr>
        <w:t>Campus,</w:t>
      </w:r>
      <w:r w:rsidRPr="00131C31">
        <w:rPr>
          <w:bCs/>
          <w:iCs/>
        </w:rPr>
        <w:t xml:space="preserve"> </w:t>
      </w:r>
      <w:r>
        <w:rPr>
          <w:bCs/>
          <w:iCs/>
        </w:rPr>
        <w:t>Gyógypedagógia</w:t>
      </w:r>
      <w:r w:rsidRPr="00131C31">
        <w:rPr>
          <w:bCs/>
          <w:iCs/>
        </w:rPr>
        <w:t xml:space="preserve">, </w:t>
      </w:r>
      <w:r>
        <w:rPr>
          <w:bCs/>
          <w:iCs/>
        </w:rPr>
        <w:t>BA, IV. évfolyam</w:t>
      </w:r>
    </w:p>
    <w:p w14:paraId="0989005E" w14:textId="77777777" w:rsidR="000F2AF6" w:rsidRPr="00CE670C" w:rsidRDefault="000F2AF6" w:rsidP="000F2AF6">
      <w:pPr>
        <w:jc w:val="both"/>
        <w:rPr>
          <w:i/>
        </w:rPr>
      </w:pPr>
    </w:p>
    <w:p w14:paraId="67DFD6BC" w14:textId="3D038A5F" w:rsidR="000F2AF6" w:rsidRPr="0089340A" w:rsidRDefault="000F2AF6" w:rsidP="000F2AF6">
      <w:pPr>
        <w:ind w:left="1276" w:hanging="1276"/>
        <w:jc w:val="both"/>
      </w:pPr>
      <w:r w:rsidRPr="0089340A">
        <w:t xml:space="preserve">Témavezető: </w:t>
      </w:r>
      <w:r>
        <w:rPr>
          <w:b/>
          <w:bCs/>
        </w:rPr>
        <w:t xml:space="preserve">Dr. </w:t>
      </w:r>
      <w:r>
        <w:rPr>
          <w:b/>
        </w:rPr>
        <w:t>Gombos Péter</w:t>
      </w:r>
      <w:r w:rsidRPr="0089340A">
        <w:t xml:space="preserve"> </w:t>
      </w:r>
      <w:r>
        <w:t xml:space="preserve">egyetemi docens, Magyar Agrár- és Élettudományi </w:t>
      </w:r>
      <w:r w:rsidRPr="00CE670C">
        <w:t>Egyetem</w:t>
      </w:r>
      <w:r>
        <w:rPr>
          <w:b/>
          <w:i/>
        </w:rPr>
        <w:t xml:space="preserve"> </w:t>
      </w:r>
      <w:r>
        <w:rPr>
          <w:bCs/>
          <w:iCs/>
        </w:rPr>
        <w:t xml:space="preserve">Kaposvári </w:t>
      </w:r>
      <w:r w:rsidRPr="00F03322">
        <w:rPr>
          <w:bCs/>
          <w:iCs/>
        </w:rPr>
        <w:t>Camp</w:t>
      </w:r>
      <w:r>
        <w:rPr>
          <w:bCs/>
          <w:iCs/>
        </w:rPr>
        <w:t>us, Neveléstudományi</w:t>
      </w:r>
      <w:r w:rsidRPr="00CE670C">
        <w:t xml:space="preserve"> </w:t>
      </w:r>
      <w:r w:rsidRPr="0089340A">
        <w:t xml:space="preserve">Intézet, </w:t>
      </w:r>
      <w:r>
        <w:t>Anyanyelvi és Gyermekkultúra T</w:t>
      </w:r>
      <w:r w:rsidRPr="0089340A">
        <w:t xml:space="preserve">anszék </w:t>
      </w:r>
    </w:p>
    <w:p w14:paraId="113DDA2B" w14:textId="77777777" w:rsidR="000F2AF6" w:rsidRPr="00CE670C" w:rsidRDefault="000F2AF6" w:rsidP="000F2AF6">
      <w:pPr>
        <w:jc w:val="both"/>
        <w:rPr>
          <w:i/>
        </w:rPr>
      </w:pPr>
    </w:p>
    <w:p w14:paraId="0CE75E5E" w14:textId="77777777" w:rsidR="000F2AF6" w:rsidRPr="00CE670C" w:rsidRDefault="000F2AF6" w:rsidP="000F2AF6">
      <w:pPr>
        <w:jc w:val="both"/>
        <w:rPr>
          <w:i/>
        </w:rPr>
      </w:pPr>
    </w:p>
    <w:p w14:paraId="231BFF36" w14:textId="77777777" w:rsidR="000F2AF6" w:rsidRPr="00F645CE" w:rsidRDefault="000F2AF6" w:rsidP="000F2AF6">
      <w:pPr>
        <w:jc w:val="both"/>
      </w:pPr>
      <w:r w:rsidRPr="00F645CE">
        <w:t>Dolgozatomban a képzeletbeli barátok jelenségével foglalkozom. A kutatásom alapkérdése, hogy a képzeletbeli barátok milyen módon jelennek meg az irodalomban, különös tekintettel az ifjúsági irodalomra, valamint, hogy ennek a témakörnek a feldolgozása milyen módszere</w:t>
      </w:r>
      <w:r w:rsidRPr="00F645CE">
        <w:t>k</w:t>
      </w:r>
      <w:r w:rsidRPr="00F645CE">
        <w:t>kel lehetséges az egyes – magyar irodalomtól eltérő – tanórákon, mint az etika vagy az os</w:t>
      </w:r>
      <w:r w:rsidRPr="00F645CE">
        <w:t>z</w:t>
      </w:r>
      <w:r w:rsidRPr="00F645CE">
        <w:t>tályfőnöki.</w:t>
      </w:r>
    </w:p>
    <w:p w14:paraId="041A83E7" w14:textId="77777777" w:rsidR="000F2AF6" w:rsidRPr="00F645CE" w:rsidRDefault="000F2AF6" w:rsidP="00C736CA">
      <w:pPr>
        <w:ind w:firstLine="284"/>
        <w:jc w:val="both"/>
      </w:pPr>
      <w:r w:rsidRPr="00F645CE">
        <w:t>Célként tűztem ki magam elé, hogy a jelenség pszichológiai hátterét minél jobban megi</w:t>
      </w:r>
      <w:r w:rsidRPr="00F645CE">
        <w:t>s</w:t>
      </w:r>
      <w:r w:rsidRPr="00F645CE">
        <w:t>merjem, feltárva azokat a lehetséges okokat, melyek a képzeletbeli barát megjelenését ind</w:t>
      </w:r>
      <w:r w:rsidRPr="00F645CE">
        <w:t>o</w:t>
      </w:r>
      <w:r w:rsidRPr="00F645CE">
        <w:t>kolják. Kíváncsi voltam arra is, hogy a képzeletbeli barát léte a „sérült” személyeknél jelle</w:t>
      </w:r>
      <w:r w:rsidRPr="00F645CE">
        <w:t>m</w:t>
      </w:r>
      <w:r w:rsidRPr="00F645CE">
        <w:t>zőbb-e, mint a tipikus fejlődésűeknél, vagy ez nem állapítható meg egyértelműen. Végül, az általam elemzett három ifjúsági regény tartalmának a szakirodalomban foglaltakkal való pá</w:t>
      </w:r>
      <w:r w:rsidRPr="00F645CE">
        <w:t>r</w:t>
      </w:r>
      <w:r w:rsidRPr="00F645CE">
        <w:t>huzamba állítása volt a célom.</w:t>
      </w:r>
    </w:p>
    <w:p w14:paraId="0842DAC3" w14:textId="03F26CAB" w:rsidR="000F2AF6" w:rsidRPr="00F645CE" w:rsidRDefault="000F2AF6" w:rsidP="00C736CA">
      <w:pPr>
        <w:ind w:firstLine="284"/>
        <w:jc w:val="both"/>
      </w:pPr>
      <w:r w:rsidRPr="00F645CE">
        <w:t>A kutatásom valójában három ifjúsági regény és a szakirodalom elemzéséből állt, ugyan</w:t>
      </w:r>
      <w:r w:rsidRPr="00F645CE">
        <w:t>o</w:t>
      </w:r>
      <w:r w:rsidRPr="00F645CE">
        <w:t>lyan hangsúlyt fektetve a magyar és az idegen nyelvű tanulmányokra is. A hitelesség érdek</w:t>
      </w:r>
      <w:r w:rsidRPr="00F645CE">
        <w:t>é</w:t>
      </w:r>
      <w:r w:rsidRPr="00F645CE">
        <w:t>ben a Nemzeti alaptantervben foglaltakat is figyelembe vettem, az etika</w:t>
      </w:r>
      <w:r w:rsidR="009B4E3B">
        <w:t>-</w:t>
      </w:r>
      <w:r w:rsidRPr="00F645CE">
        <w:t xml:space="preserve"> és az osztályfőnöki órák tartalmi szabályozására vonatkozóan. Ennek tükrében fogalmazom meg azokat a mó</w:t>
      </w:r>
      <w:r w:rsidRPr="00F645CE">
        <w:t>d</w:t>
      </w:r>
      <w:r w:rsidRPr="00F645CE">
        <w:t>szertani javaslatokat, melyek a regények, valamint a témakör általános iskolás, felső tagozatos tanulók közötti feldolgozását teszik lehetővé.</w:t>
      </w:r>
    </w:p>
    <w:p w14:paraId="07CF13E8" w14:textId="77777777" w:rsidR="000F2AF6" w:rsidRPr="00F645CE" w:rsidRDefault="000F2AF6" w:rsidP="00C736CA">
      <w:pPr>
        <w:ind w:firstLine="284"/>
        <w:jc w:val="both"/>
      </w:pPr>
      <w:r w:rsidRPr="00F645CE">
        <w:t>A szakirodalom és a három ifjúsági regény elemzése után megállapítottam, hogy a képz</w:t>
      </w:r>
      <w:r w:rsidRPr="00F645CE">
        <w:t>e</w:t>
      </w:r>
      <w:r w:rsidRPr="00F645CE">
        <w:t>letbeli barátok megjelenése gyakran traumához köthető, vagy olyan állapothoz, melyre a ké</w:t>
      </w:r>
      <w:r w:rsidRPr="00F645CE">
        <w:t>p</w:t>
      </w:r>
      <w:r w:rsidRPr="00F645CE">
        <w:t>zeletbeli barát kitalálója akadályként tekint, ennek leküzdésére pedig úgy érzi, egyedül nem lenne képes – ez pedig mind a tipikus, mind az atipikus fejlődésű személyeknél előfordul. A képzeletbeli barát tulajdonképpen egy hiányt tölt be a leggyakrabban 3-6 éves gyermekek életében, 6 éves kor után pedig, jellemzően az iskolába kerüléskor el is tűnik, mert nincs már rá szükség. Ha túl sokáig marad a képzeletbeli barát a gyermek mindennapjainak része, akkor érdemes elgondolkodni azon, hogy valami komolyabb pszichés probléma áll a háttérben, am</w:t>
      </w:r>
      <w:r w:rsidRPr="00F645CE">
        <w:t>i</w:t>
      </w:r>
      <w:r w:rsidRPr="00F645CE">
        <w:t>vel foglalkozni kell, akár szakember segítségét igénybe véve.</w:t>
      </w:r>
    </w:p>
    <w:p w14:paraId="2E3B4D13" w14:textId="063F8795" w:rsidR="000F2AF6" w:rsidRPr="00CE670C" w:rsidRDefault="000F2AF6" w:rsidP="00C736CA">
      <w:pPr>
        <w:ind w:firstLine="284"/>
        <w:jc w:val="both"/>
      </w:pPr>
      <w:r w:rsidRPr="00F645CE">
        <w:t>A három regényből tökéletesen kivehető, hogy egy képzeletbeli barát nagy jelentőséggel bír a gyermekek életében. Segít abban, hogy a gyermekben rejlő valódi képességek előbújj</w:t>
      </w:r>
      <w:r w:rsidRPr="00F645CE">
        <w:t>a</w:t>
      </w:r>
      <w:r w:rsidRPr="00F645CE">
        <w:t>nak</w:t>
      </w:r>
      <w:r w:rsidR="009B4E3B">
        <w:t>,</w:t>
      </w:r>
      <w:r w:rsidRPr="00F645CE">
        <w:t xml:space="preserve"> és pótolja azt, ami a gyermek életéből hiányzik. Ebből következtetve a képzeletbeli bar</w:t>
      </w:r>
      <w:r w:rsidRPr="00F645CE">
        <w:t>á</w:t>
      </w:r>
      <w:r w:rsidRPr="00F645CE">
        <w:t>tok léte az egészséges fejlődés részének tekinthető. Mindhárom regény alátámasztja, amit a szakirodalomban olvashatunk, és példát látunk a megfelelő és a pszichés problémákra utaló működésre is.</w:t>
      </w:r>
    </w:p>
    <w:p w14:paraId="3408A8AC" w14:textId="77777777" w:rsidR="000F2AF6" w:rsidRDefault="000F2AF6" w:rsidP="00F12B78">
      <w:pPr>
        <w:jc w:val="both"/>
      </w:pPr>
    </w:p>
    <w:p w14:paraId="4B3B8EFF" w14:textId="77777777" w:rsidR="000F2AF6" w:rsidRDefault="000F2AF6">
      <w:r>
        <w:br w:type="page"/>
      </w:r>
    </w:p>
    <w:p w14:paraId="46E9B589" w14:textId="77777777" w:rsidR="000F2AF6" w:rsidRPr="00CE670C" w:rsidRDefault="000F2AF6" w:rsidP="000F2AF6">
      <w:pPr>
        <w:jc w:val="center"/>
        <w:rPr>
          <w:b/>
        </w:rPr>
      </w:pPr>
      <w:r>
        <w:rPr>
          <w:b/>
        </w:rPr>
        <w:t xml:space="preserve">MESEDRAMATIZÁLÁS FENNTARTHATÓ ANYAGOKBÓL, </w:t>
      </w:r>
      <w:proofErr w:type="gramStart"/>
      <w:r>
        <w:rPr>
          <w:b/>
        </w:rPr>
        <w:t>A</w:t>
      </w:r>
      <w:proofErr w:type="gramEnd"/>
      <w:r>
        <w:rPr>
          <w:b/>
        </w:rPr>
        <w:t xml:space="preserve"> STILIZÁLÁS J</w:t>
      </w:r>
      <w:r>
        <w:rPr>
          <w:b/>
        </w:rPr>
        <w:t>E</w:t>
      </w:r>
      <w:r>
        <w:rPr>
          <w:b/>
        </w:rPr>
        <w:t>GYÉBEN</w:t>
      </w:r>
      <w:r w:rsidRPr="00CE670C">
        <w:rPr>
          <w:b/>
        </w:rPr>
        <w:t>.</w:t>
      </w:r>
    </w:p>
    <w:p w14:paraId="0EE62E00" w14:textId="77777777" w:rsidR="000F2AF6" w:rsidRPr="00CE670C" w:rsidRDefault="000F2AF6" w:rsidP="000F2AF6">
      <w:pPr>
        <w:jc w:val="both"/>
        <w:rPr>
          <w:i/>
        </w:rPr>
      </w:pPr>
    </w:p>
    <w:p w14:paraId="2F7F78B0" w14:textId="77777777" w:rsidR="000F2AF6" w:rsidRPr="00CE670C" w:rsidRDefault="000F2AF6" w:rsidP="000F2AF6">
      <w:pPr>
        <w:jc w:val="center"/>
      </w:pPr>
      <w:r>
        <w:t xml:space="preserve">Story </w:t>
      </w:r>
      <w:proofErr w:type="spellStart"/>
      <w:r>
        <w:rPr>
          <w:bCs/>
        </w:rPr>
        <w:t>dramatisation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with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sustainable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materials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in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the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spirit</w:t>
      </w:r>
      <w:proofErr w:type="spellEnd"/>
      <w:r>
        <w:rPr>
          <w:bCs/>
        </w:rPr>
        <w:t xml:space="preserve"> of </w:t>
      </w:r>
      <w:proofErr w:type="spellStart"/>
      <w:r>
        <w:rPr>
          <w:bCs/>
        </w:rPr>
        <w:t>stylisation</w:t>
      </w:r>
      <w:proofErr w:type="spellEnd"/>
      <w:r w:rsidRPr="00CE670C">
        <w:t>.</w:t>
      </w:r>
    </w:p>
    <w:p w14:paraId="4845C4BD" w14:textId="77777777" w:rsidR="000F2AF6" w:rsidRPr="00CE670C" w:rsidRDefault="000F2AF6" w:rsidP="000F2AF6">
      <w:pPr>
        <w:jc w:val="both"/>
        <w:rPr>
          <w:i/>
        </w:rPr>
      </w:pPr>
    </w:p>
    <w:p w14:paraId="37996778" w14:textId="119964EA" w:rsidR="000F2AF6" w:rsidRPr="00CE670C" w:rsidRDefault="000F2AF6" w:rsidP="000F2AF6">
      <w:pPr>
        <w:ind w:left="1134" w:hanging="1134"/>
        <w:jc w:val="both"/>
        <w:rPr>
          <w:b/>
          <w:i/>
        </w:rPr>
      </w:pPr>
      <w:r w:rsidRPr="00CE670C">
        <w:t xml:space="preserve">Készítette: </w:t>
      </w:r>
      <w:r>
        <w:rPr>
          <w:b/>
        </w:rPr>
        <w:t>TÖRZSÖK RENÁTA</w:t>
      </w:r>
      <w:r w:rsidRPr="00CE670C">
        <w:rPr>
          <w:b/>
          <w:i/>
        </w:rPr>
        <w:t xml:space="preserve"> </w:t>
      </w:r>
      <w:r>
        <w:rPr>
          <w:bCs/>
          <w:iCs/>
        </w:rPr>
        <w:t>Magyar Agrár- és Élettudományi E</w:t>
      </w:r>
      <w:r w:rsidRPr="00131C31">
        <w:rPr>
          <w:bCs/>
          <w:iCs/>
        </w:rPr>
        <w:t xml:space="preserve">gyetem </w:t>
      </w:r>
      <w:r>
        <w:rPr>
          <w:bCs/>
          <w:iCs/>
        </w:rPr>
        <w:t xml:space="preserve">Kaposvári </w:t>
      </w:r>
      <w:r w:rsidRPr="00F03322">
        <w:rPr>
          <w:bCs/>
          <w:iCs/>
        </w:rPr>
        <w:t>Campus,</w:t>
      </w:r>
      <w:r w:rsidRPr="00131C31">
        <w:rPr>
          <w:bCs/>
          <w:iCs/>
        </w:rPr>
        <w:t xml:space="preserve"> </w:t>
      </w:r>
      <w:r w:rsidR="009B4E3B">
        <w:rPr>
          <w:bCs/>
          <w:iCs/>
        </w:rPr>
        <w:t>ó</w:t>
      </w:r>
      <w:r>
        <w:rPr>
          <w:bCs/>
          <w:iCs/>
        </w:rPr>
        <w:t>vodapedagógus</w:t>
      </w:r>
      <w:r w:rsidRPr="00131C31">
        <w:rPr>
          <w:bCs/>
          <w:iCs/>
        </w:rPr>
        <w:t xml:space="preserve">, </w:t>
      </w:r>
      <w:r>
        <w:rPr>
          <w:bCs/>
          <w:iCs/>
        </w:rPr>
        <w:t>BA</w:t>
      </w:r>
      <w:r w:rsidRPr="00131C31">
        <w:rPr>
          <w:bCs/>
          <w:iCs/>
        </w:rPr>
        <w:t xml:space="preserve">, </w:t>
      </w:r>
      <w:r>
        <w:rPr>
          <w:bCs/>
          <w:iCs/>
        </w:rPr>
        <w:t>3. évfolyam</w:t>
      </w:r>
    </w:p>
    <w:p w14:paraId="13233426" w14:textId="77777777" w:rsidR="000F2AF6" w:rsidRPr="00CE670C" w:rsidRDefault="000F2AF6" w:rsidP="000F2AF6">
      <w:pPr>
        <w:jc w:val="both"/>
        <w:rPr>
          <w:i/>
        </w:rPr>
      </w:pPr>
    </w:p>
    <w:p w14:paraId="48944935" w14:textId="1F651521" w:rsidR="000F2AF6" w:rsidRPr="0089340A" w:rsidRDefault="000F2AF6" w:rsidP="000F2AF6">
      <w:pPr>
        <w:ind w:left="1276" w:hanging="1276"/>
        <w:jc w:val="both"/>
      </w:pPr>
      <w:r w:rsidRPr="0089340A">
        <w:t xml:space="preserve">Témavezető: </w:t>
      </w:r>
      <w:r>
        <w:rPr>
          <w:b/>
        </w:rPr>
        <w:t>Nagyné Mandl Erika PhD</w:t>
      </w:r>
      <w:r w:rsidRPr="0089340A">
        <w:t xml:space="preserve"> </w:t>
      </w:r>
      <w:r>
        <w:t>egyetemi docens</w:t>
      </w:r>
      <w:r w:rsidRPr="0089340A">
        <w:t xml:space="preserve">, </w:t>
      </w:r>
      <w:r>
        <w:t xml:space="preserve">Magyar Agrár- és Élettudományi </w:t>
      </w:r>
      <w:r w:rsidRPr="00CE670C">
        <w:t>Egyetem</w:t>
      </w:r>
      <w:r>
        <w:rPr>
          <w:b/>
          <w:i/>
        </w:rPr>
        <w:t xml:space="preserve"> </w:t>
      </w:r>
      <w:r>
        <w:rPr>
          <w:bCs/>
          <w:iCs/>
        </w:rPr>
        <w:t>Kaposvári C</w:t>
      </w:r>
      <w:r w:rsidRPr="00F03322">
        <w:rPr>
          <w:bCs/>
          <w:iCs/>
        </w:rPr>
        <w:t>ampus/K</w:t>
      </w:r>
      <w:r>
        <w:rPr>
          <w:bCs/>
          <w:iCs/>
        </w:rPr>
        <w:t>aposvár</w:t>
      </w:r>
      <w:r w:rsidRPr="00CE670C">
        <w:t>,</w:t>
      </w:r>
      <w:r>
        <w:t xml:space="preserve"> Neveléstudomány</w:t>
      </w:r>
      <w:r w:rsidRPr="00CE670C">
        <w:t xml:space="preserve"> </w:t>
      </w:r>
      <w:r w:rsidRPr="0089340A">
        <w:t xml:space="preserve">Intézet, </w:t>
      </w:r>
      <w:r>
        <w:t>Anyanyelvi és gyermekkultúra</w:t>
      </w:r>
      <w:r w:rsidRPr="003C599B">
        <w:t xml:space="preserve"> </w:t>
      </w:r>
      <w:r>
        <w:t>t</w:t>
      </w:r>
      <w:r w:rsidRPr="0089340A">
        <w:t xml:space="preserve">anszék </w:t>
      </w:r>
    </w:p>
    <w:p w14:paraId="7BC940F4" w14:textId="77777777" w:rsidR="000F2AF6" w:rsidRPr="00CE670C" w:rsidRDefault="000F2AF6" w:rsidP="000F2AF6">
      <w:pPr>
        <w:jc w:val="both"/>
        <w:rPr>
          <w:i/>
        </w:rPr>
      </w:pPr>
    </w:p>
    <w:p w14:paraId="72CDD483" w14:textId="77777777" w:rsidR="000F2AF6" w:rsidRPr="00CE670C" w:rsidRDefault="000F2AF6" w:rsidP="000F2AF6">
      <w:pPr>
        <w:jc w:val="both"/>
        <w:rPr>
          <w:i/>
        </w:rPr>
      </w:pPr>
    </w:p>
    <w:p w14:paraId="5D5E99CD" w14:textId="6B21F556" w:rsidR="000F2AF6" w:rsidRDefault="000F2AF6" w:rsidP="000F2AF6">
      <w:pPr>
        <w:jc w:val="both"/>
      </w:pPr>
      <w:r>
        <w:t>Dolgozatomban szeretném bemutatni, hogyan kapcsolható össze az újrahasznosított és term</w:t>
      </w:r>
      <w:r>
        <w:t>é</w:t>
      </w:r>
      <w:r>
        <w:t>szetes anyagok felhasználása a dramatizálással a stilizálás jegyében. Továbbá, hogy ez a kombináció milyen hatást fejt ki a gyermek lelki fejlődésére, az óvodapedagógus hogyan használhatja fel a dramatizálást pedagógiai módszerként, illetve miért fontos a természetes és újrahasznosított anyagok használata.</w:t>
      </w:r>
    </w:p>
    <w:p w14:paraId="113F4330" w14:textId="77777777" w:rsidR="000F2AF6" w:rsidRDefault="000F2AF6" w:rsidP="00F64C6B">
      <w:pPr>
        <w:ind w:firstLine="284"/>
        <w:jc w:val="both"/>
      </w:pPr>
      <w:r>
        <w:t>Három mesét dolgoztam fel dramatikusan, melyekhez stilizált bábokat készítettem. A bá</w:t>
      </w:r>
      <w:r>
        <w:t>b</w:t>
      </w:r>
      <w:r>
        <w:t>készítést megelőzően felvettem a kapcsolatot interjú céljából két személlyel, akikről úgy vé</w:t>
      </w:r>
      <w:r>
        <w:t>l</w:t>
      </w:r>
      <w:r>
        <w:t>tem, hogy válaszaikkal szakmai fejlődésemet támogatják majd. Az egyik személy egy ne</w:t>
      </w:r>
      <w:r>
        <w:t>m</w:t>
      </w:r>
      <w:r>
        <w:t>zetközileg elismert csuhéműves népi iparművész, aki a lakóhelyemül szolgáló településről származik. A másik személy pedig elismert színházpedagógus.</w:t>
      </w:r>
    </w:p>
    <w:p w14:paraId="430149A0" w14:textId="24EBFD8E" w:rsidR="000F2AF6" w:rsidRDefault="000F2AF6" w:rsidP="00F64C6B">
      <w:pPr>
        <w:ind w:firstLine="284"/>
        <w:jc w:val="both"/>
      </w:pPr>
      <w:r>
        <w:t>Az első meséhez természetes alapanyagokat használtam fel, a második mese szereplőinél kombináltam a természetes és újrahasznosított anyagokat, míg az utolsó mesénél csak újr</w:t>
      </w:r>
      <w:r>
        <w:t>a</w:t>
      </w:r>
      <w:r>
        <w:t>hasznosított anyagokkal dolgoztam. Az anyagválasztásnál azért használtam tisztán és vegy</w:t>
      </w:r>
      <w:r>
        <w:t>e</w:t>
      </w:r>
      <w:r>
        <w:t>sen ezeket az anyagokat, mert a gyermeki reakciókat szerettem volna megfigyelni az egyes változatok esetében. A mesékhez a főbb eseményeket kézzel festett illusztrációkkal egészíte</w:t>
      </w:r>
      <w:r>
        <w:t>t</w:t>
      </w:r>
      <w:r>
        <w:t xml:space="preserve">tem ki. A papírszínházak ötletéből </w:t>
      </w:r>
      <w:proofErr w:type="spellStart"/>
      <w:r>
        <w:t>merítkezve</w:t>
      </w:r>
      <w:proofErr w:type="spellEnd"/>
      <w:r>
        <w:t xml:space="preserve"> egy bőröndöt alakítottam át hordozható szí</w:t>
      </w:r>
      <w:r>
        <w:t>n</w:t>
      </w:r>
      <w:r>
        <w:t>házzá, mellyel érzékeltetni szerettem volna, hogy egy kiselejtezett tárgyat milyen kreatívan lehet felhasználni dramaturgiai eszközként. A mesék lezárásaként a gyermekeket játékos t</w:t>
      </w:r>
      <w:r>
        <w:t>e</w:t>
      </w:r>
      <w:r>
        <w:t>vékenységekkel vezettem vissza a játékba. Ezek a tevékenységek a mesék történetéhez ka</w:t>
      </w:r>
      <w:r>
        <w:t>p</w:t>
      </w:r>
      <w:r>
        <w:t>csolódó, lényegüket megragadó kezdeményezések voltak.</w:t>
      </w:r>
    </w:p>
    <w:p w14:paraId="23725A04" w14:textId="0C6AE916" w:rsidR="000F2AF6" w:rsidRDefault="000F2AF6" w:rsidP="00F64C6B">
      <w:pPr>
        <w:ind w:firstLine="284"/>
        <w:jc w:val="both"/>
      </w:pPr>
      <w:r>
        <w:t>A témát illetően az óvodapedagógusok és szülők véleménye is érdekelt. Készítettem sz</w:t>
      </w:r>
      <w:r>
        <w:t>á</w:t>
      </w:r>
      <w:r>
        <w:t>mukra egy-egy kérdőívet, mely kicsit eltér egymástól, hiszen szakmai és laikus oldalról köz</w:t>
      </w:r>
      <w:r>
        <w:t>e</w:t>
      </w:r>
      <w:r>
        <w:t xml:space="preserve">líti meg a témát, azonban számos ponton összehasonlítható. A kérdőív válaszaiból </w:t>
      </w:r>
      <w:proofErr w:type="gramStart"/>
      <w:r>
        <w:t>átfogóbb</w:t>
      </w:r>
      <w:proofErr w:type="gramEnd"/>
      <w:r>
        <w:t xml:space="preserve"> képet szerettem volna kapni a stilizált, természetes és újrahasznosított bábukkal való bábjáték intézményi és otthoni szokásairól. A kutatásomhoz készített kérdéssorokat az interneten os</w:t>
      </w:r>
      <w:r>
        <w:t>z</w:t>
      </w:r>
      <w:r>
        <w:t>tottam meg a célközönséggel. A kitöltők válaszaiból azt a következtetést vontam le, hogy a megkérdezettek körében van igény a stilizált ábrázolásra és a fenntartható anyagok használ</w:t>
      </w:r>
      <w:r>
        <w:t>a</w:t>
      </w:r>
      <w:r>
        <w:t>tára a dramatizálási eszközök készítése során.</w:t>
      </w:r>
    </w:p>
    <w:p w14:paraId="74F40B97" w14:textId="77777777" w:rsidR="000F2AF6" w:rsidRPr="00CE670C" w:rsidRDefault="000F2AF6" w:rsidP="00DA262C">
      <w:pPr>
        <w:ind w:firstLine="284"/>
        <w:jc w:val="both"/>
      </w:pPr>
      <w:r>
        <w:t>Úgy érzem, a dolgozatom segítségével elértem a kitűzött céljaimat, hiszen válaszokat ka</w:t>
      </w:r>
      <w:r>
        <w:t>p</w:t>
      </w:r>
      <w:r>
        <w:t>tam a főbb kérdéseimre, illetve a szakmai fejlődésemet is elősegítették a dolgozatban megf</w:t>
      </w:r>
      <w:r>
        <w:t>o</w:t>
      </w:r>
      <w:r>
        <w:t>galmazott gondolatok.</w:t>
      </w:r>
    </w:p>
    <w:p w14:paraId="516D8C47" w14:textId="77777777" w:rsidR="00F12B78" w:rsidRDefault="00F12B78" w:rsidP="00F12B78">
      <w:pPr>
        <w:jc w:val="both"/>
      </w:pPr>
    </w:p>
    <w:p w14:paraId="72AB5356" w14:textId="77777777" w:rsidR="00824F8D" w:rsidRDefault="00824F8D" w:rsidP="009A3F06">
      <w:pPr>
        <w:jc w:val="center"/>
        <w:rPr>
          <w:b/>
        </w:rPr>
      </w:pPr>
    </w:p>
    <w:p w14:paraId="31A8F863" w14:textId="77777777" w:rsidR="00824F8D" w:rsidRDefault="00824F8D" w:rsidP="009A3F06">
      <w:pPr>
        <w:jc w:val="center"/>
        <w:rPr>
          <w:b/>
        </w:rPr>
      </w:pPr>
    </w:p>
    <w:p w14:paraId="3A4DC867" w14:textId="77777777" w:rsidR="00824F8D" w:rsidRDefault="00824F8D" w:rsidP="009A3F06">
      <w:pPr>
        <w:jc w:val="center"/>
        <w:rPr>
          <w:b/>
        </w:rPr>
      </w:pPr>
    </w:p>
    <w:p w14:paraId="550DFA79" w14:textId="77777777" w:rsidR="00824F8D" w:rsidRDefault="00824F8D" w:rsidP="009A3F06">
      <w:pPr>
        <w:jc w:val="center"/>
        <w:rPr>
          <w:b/>
        </w:rPr>
      </w:pPr>
    </w:p>
    <w:p w14:paraId="144ED2BF" w14:textId="77777777" w:rsidR="000F2AF6" w:rsidRDefault="000F2AF6" w:rsidP="009A3F06">
      <w:pPr>
        <w:jc w:val="center"/>
        <w:rPr>
          <w:b/>
        </w:rPr>
      </w:pPr>
    </w:p>
    <w:p w14:paraId="2EF7943F" w14:textId="77777777" w:rsidR="000F2AF6" w:rsidRDefault="000F2AF6">
      <w:pPr>
        <w:rPr>
          <w:b/>
        </w:rPr>
      </w:pPr>
      <w:r>
        <w:rPr>
          <w:b/>
        </w:rPr>
        <w:br w:type="page"/>
      </w:r>
    </w:p>
    <w:p w14:paraId="6AFF0AD4" w14:textId="77777777" w:rsidR="000F2AF6" w:rsidRPr="00CE670C" w:rsidRDefault="000F2AF6" w:rsidP="000F2AF6">
      <w:pPr>
        <w:jc w:val="center"/>
        <w:rPr>
          <w:i/>
        </w:rPr>
      </w:pPr>
      <w:r w:rsidRPr="00F77554">
        <w:rPr>
          <w:b/>
        </w:rPr>
        <w:t xml:space="preserve">SPORTOLÓ </w:t>
      </w:r>
      <w:proofErr w:type="gramStart"/>
      <w:r w:rsidRPr="00F77554">
        <w:rPr>
          <w:b/>
        </w:rPr>
        <w:t>ÉS</w:t>
      </w:r>
      <w:proofErr w:type="gramEnd"/>
      <w:r w:rsidRPr="00F77554">
        <w:rPr>
          <w:b/>
        </w:rPr>
        <w:t xml:space="preserve"> NEM SPORTOLÓ DIÁKOK ÉLETMÓDJÁNAK ÉS FIZIKAI A</w:t>
      </w:r>
      <w:r w:rsidRPr="00F77554">
        <w:rPr>
          <w:b/>
        </w:rPr>
        <w:t>K</w:t>
      </w:r>
      <w:r w:rsidRPr="00F77554">
        <w:rPr>
          <w:b/>
        </w:rPr>
        <w:t>TIVITÁSÁNAK ÖSSZEHASONLÍTÁSA EGY FALUSI ISKOLA 10-12 ÉVES TAN</w:t>
      </w:r>
      <w:r w:rsidRPr="00F77554">
        <w:rPr>
          <w:b/>
        </w:rPr>
        <w:t>U</w:t>
      </w:r>
      <w:r w:rsidRPr="00F77554">
        <w:rPr>
          <w:b/>
        </w:rPr>
        <w:t>LÓINAK KÖRÉBE</w:t>
      </w:r>
      <w:r w:rsidRPr="00F2169F">
        <w:rPr>
          <w:b/>
        </w:rPr>
        <w:t>N</w:t>
      </w:r>
    </w:p>
    <w:p w14:paraId="554F4DF7" w14:textId="77777777" w:rsidR="000F2AF6" w:rsidRPr="00CE670C" w:rsidRDefault="000F2AF6" w:rsidP="000F2AF6">
      <w:pPr>
        <w:jc w:val="center"/>
      </w:pPr>
      <w:proofErr w:type="spellStart"/>
      <w:r w:rsidRPr="00F77554">
        <w:t>Comparison</w:t>
      </w:r>
      <w:proofErr w:type="spellEnd"/>
      <w:r w:rsidRPr="00F77554">
        <w:t xml:space="preserve"> of </w:t>
      </w:r>
      <w:proofErr w:type="spellStart"/>
      <w:r w:rsidRPr="00F77554">
        <w:t>lifestyle</w:t>
      </w:r>
      <w:proofErr w:type="spellEnd"/>
      <w:r w:rsidRPr="00F77554">
        <w:t xml:space="preserve"> and </w:t>
      </w:r>
      <w:proofErr w:type="spellStart"/>
      <w:r w:rsidRPr="00F77554">
        <w:t>physical</w:t>
      </w:r>
      <w:proofErr w:type="spellEnd"/>
      <w:r w:rsidRPr="00F77554">
        <w:t xml:space="preserve"> </w:t>
      </w:r>
      <w:proofErr w:type="spellStart"/>
      <w:r w:rsidRPr="00F77554">
        <w:t>activity</w:t>
      </w:r>
      <w:proofErr w:type="spellEnd"/>
      <w:r w:rsidRPr="00F77554">
        <w:t xml:space="preserve"> of </w:t>
      </w:r>
      <w:proofErr w:type="spellStart"/>
      <w:r w:rsidRPr="00F77554">
        <w:t>athletes</w:t>
      </w:r>
      <w:proofErr w:type="spellEnd"/>
      <w:r w:rsidRPr="00F77554">
        <w:t xml:space="preserve"> and </w:t>
      </w:r>
      <w:proofErr w:type="spellStart"/>
      <w:r w:rsidRPr="00F77554">
        <w:t>non-athletes</w:t>
      </w:r>
      <w:proofErr w:type="spellEnd"/>
      <w:r w:rsidRPr="00F77554">
        <w:t xml:space="preserve"> </w:t>
      </w:r>
      <w:proofErr w:type="spellStart"/>
      <w:r w:rsidRPr="00F77554">
        <w:t>among</w:t>
      </w:r>
      <w:proofErr w:type="spellEnd"/>
      <w:r w:rsidRPr="00F77554">
        <w:t xml:space="preserve"> </w:t>
      </w:r>
      <w:proofErr w:type="spellStart"/>
      <w:r w:rsidRPr="00F77554">
        <w:t>students</w:t>
      </w:r>
      <w:proofErr w:type="spellEnd"/>
      <w:r w:rsidRPr="00F77554">
        <w:t xml:space="preserve"> of a </w:t>
      </w:r>
      <w:proofErr w:type="spellStart"/>
      <w:r w:rsidRPr="00F77554">
        <w:t>village</w:t>
      </w:r>
      <w:proofErr w:type="spellEnd"/>
      <w:r w:rsidRPr="00F77554">
        <w:t xml:space="preserve"> </w:t>
      </w:r>
      <w:proofErr w:type="spellStart"/>
      <w:r w:rsidRPr="00F77554">
        <w:t>school</w:t>
      </w:r>
      <w:proofErr w:type="spellEnd"/>
      <w:r w:rsidRPr="00F77554">
        <w:t xml:space="preserve"> </w:t>
      </w:r>
      <w:proofErr w:type="spellStart"/>
      <w:r w:rsidRPr="00F77554">
        <w:t>aged</w:t>
      </w:r>
      <w:proofErr w:type="spellEnd"/>
      <w:r w:rsidRPr="00F77554">
        <w:t xml:space="preserve"> 10-12</w:t>
      </w:r>
      <w:r w:rsidRPr="00F2169F">
        <w:t>.</w:t>
      </w:r>
    </w:p>
    <w:p w14:paraId="5E6EECBF" w14:textId="77777777" w:rsidR="000F2AF6" w:rsidRPr="00CE670C" w:rsidRDefault="000F2AF6" w:rsidP="000F2AF6">
      <w:pPr>
        <w:jc w:val="both"/>
        <w:rPr>
          <w:i/>
        </w:rPr>
      </w:pPr>
    </w:p>
    <w:p w14:paraId="607D4A6E" w14:textId="32C17129" w:rsidR="000F2AF6" w:rsidRPr="00F77554" w:rsidRDefault="000F2AF6" w:rsidP="000F2AF6">
      <w:pPr>
        <w:ind w:left="1134" w:hanging="1134"/>
        <w:jc w:val="both"/>
        <w:rPr>
          <w:bCs/>
          <w:iCs/>
        </w:rPr>
      </w:pPr>
      <w:r w:rsidRPr="00CE670C">
        <w:t xml:space="preserve">Készítette: </w:t>
      </w:r>
      <w:r>
        <w:rPr>
          <w:b/>
        </w:rPr>
        <w:t>PAP VANESSZA</w:t>
      </w:r>
      <w:r w:rsidRPr="00CE670C">
        <w:rPr>
          <w:b/>
          <w:i/>
        </w:rPr>
        <w:t xml:space="preserve"> </w:t>
      </w:r>
      <w:r>
        <w:t>Magyar Agrár- és Élettudományi Egyetem</w:t>
      </w:r>
      <w:r w:rsidRPr="00131C31">
        <w:rPr>
          <w:bCs/>
          <w:iCs/>
        </w:rPr>
        <w:t xml:space="preserve"> </w:t>
      </w:r>
      <w:r>
        <w:rPr>
          <w:bCs/>
          <w:iCs/>
        </w:rPr>
        <w:t xml:space="preserve">Kaposvári </w:t>
      </w:r>
      <w:r w:rsidRPr="00F03322">
        <w:rPr>
          <w:bCs/>
          <w:iCs/>
        </w:rPr>
        <w:t>Campus,</w:t>
      </w:r>
      <w:r w:rsidRPr="00131C31">
        <w:rPr>
          <w:bCs/>
          <w:iCs/>
        </w:rPr>
        <w:t xml:space="preserve"> </w:t>
      </w:r>
      <w:r w:rsidR="000E0AD6">
        <w:rPr>
          <w:bCs/>
          <w:iCs/>
        </w:rPr>
        <w:t>t</w:t>
      </w:r>
      <w:r>
        <w:rPr>
          <w:bCs/>
          <w:iCs/>
        </w:rPr>
        <w:t xml:space="preserve">anító </w:t>
      </w:r>
      <w:r w:rsidRPr="00131C31">
        <w:rPr>
          <w:bCs/>
          <w:iCs/>
        </w:rPr>
        <w:t xml:space="preserve">Szak, </w:t>
      </w:r>
      <w:proofErr w:type="spellStart"/>
      <w:r>
        <w:rPr>
          <w:bCs/>
          <w:iCs/>
        </w:rPr>
        <w:t>BSc</w:t>
      </w:r>
      <w:proofErr w:type="spellEnd"/>
      <w:r>
        <w:rPr>
          <w:bCs/>
          <w:iCs/>
        </w:rPr>
        <w:t xml:space="preserve"> levelező </w:t>
      </w:r>
      <w:r w:rsidRPr="00131C31">
        <w:rPr>
          <w:bCs/>
          <w:iCs/>
        </w:rPr>
        <w:t xml:space="preserve">képzés, </w:t>
      </w:r>
      <w:r>
        <w:rPr>
          <w:bCs/>
          <w:iCs/>
        </w:rPr>
        <w:t xml:space="preserve">IV. </w:t>
      </w:r>
      <w:r w:rsidRPr="00131C31">
        <w:rPr>
          <w:bCs/>
          <w:iCs/>
        </w:rPr>
        <w:t>évfolyam</w:t>
      </w:r>
    </w:p>
    <w:p w14:paraId="419D3F25" w14:textId="77777777" w:rsidR="000F2AF6" w:rsidRPr="00CE670C" w:rsidRDefault="000F2AF6" w:rsidP="000F2AF6">
      <w:pPr>
        <w:jc w:val="both"/>
        <w:rPr>
          <w:i/>
        </w:rPr>
      </w:pPr>
    </w:p>
    <w:p w14:paraId="488C3878" w14:textId="3FB4AE8E" w:rsidR="000F2AF6" w:rsidRPr="00F2169F" w:rsidRDefault="000F2AF6" w:rsidP="000F2AF6">
      <w:pPr>
        <w:ind w:left="1276" w:hanging="1276"/>
        <w:jc w:val="both"/>
      </w:pPr>
      <w:r w:rsidRPr="0089340A">
        <w:t xml:space="preserve">Témavezető: </w:t>
      </w:r>
      <w:r>
        <w:rPr>
          <w:b/>
        </w:rPr>
        <w:t>Dr. Kiss Zoltán</w:t>
      </w:r>
      <w:r w:rsidRPr="0089340A">
        <w:t xml:space="preserve"> </w:t>
      </w:r>
      <w:r>
        <w:t>főiskolai tanár</w:t>
      </w:r>
      <w:r w:rsidRPr="0089340A">
        <w:t xml:space="preserve">, </w:t>
      </w:r>
      <w:r>
        <w:t xml:space="preserve">Magyar Agrár- és Élettudományi </w:t>
      </w:r>
      <w:r w:rsidRPr="00CE670C">
        <w:t>Egyetem</w:t>
      </w:r>
      <w:r>
        <w:rPr>
          <w:b/>
          <w:i/>
        </w:rPr>
        <w:t xml:space="preserve"> </w:t>
      </w:r>
      <w:r>
        <w:rPr>
          <w:bCs/>
          <w:iCs/>
        </w:rPr>
        <w:t>K</w:t>
      </w:r>
      <w:r>
        <w:rPr>
          <w:bCs/>
          <w:iCs/>
        </w:rPr>
        <w:t>a</w:t>
      </w:r>
      <w:r>
        <w:rPr>
          <w:bCs/>
          <w:iCs/>
        </w:rPr>
        <w:t>posvári C</w:t>
      </w:r>
      <w:r w:rsidRPr="00F03322">
        <w:rPr>
          <w:bCs/>
          <w:iCs/>
        </w:rPr>
        <w:t>ampus</w:t>
      </w:r>
      <w:r>
        <w:rPr>
          <w:bCs/>
          <w:iCs/>
        </w:rPr>
        <w:t>,</w:t>
      </w:r>
      <w:r w:rsidRPr="00CE670C">
        <w:t xml:space="preserve"> </w:t>
      </w:r>
      <w:r w:rsidRPr="00F2169F">
        <w:t xml:space="preserve">Neveléstudományi Intézet, Szakdidaktikai </w:t>
      </w:r>
      <w:r w:rsidR="009241ED">
        <w:t>T</w:t>
      </w:r>
      <w:r w:rsidRPr="00F2169F">
        <w:t xml:space="preserve">anszék </w:t>
      </w:r>
    </w:p>
    <w:p w14:paraId="465F3F1E" w14:textId="77777777" w:rsidR="000F2AF6" w:rsidRPr="00CE670C" w:rsidRDefault="000F2AF6" w:rsidP="000F2AF6">
      <w:pPr>
        <w:jc w:val="both"/>
        <w:rPr>
          <w:i/>
        </w:rPr>
      </w:pPr>
    </w:p>
    <w:p w14:paraId="4F052E79" w14:textId="77777777" w:rsidR="000F2AF6" w:rsidRPr="00CE670C" w:rsidRDefault="000F2AF6" w:rsidP="000F2AF6">
      <w:pPr>
        <w:jc w:val="both"/>
        <w:rPr>
          <w:i/>
        </w:rPr>
      </w:pPr>
    </w:p>
    <w:p w14:paraId="14D4CA3A" w14:textId="170CE24E" w:rsidR="000F2AF6" w:rsidRPr="001D5C45" w:rsidRDefault="000F2AF6" w:rsidP="002E68E8">
      <w:pPr>
        <w:suppressAutoHyphens/>
        <w:jc w:val="both"/>
      </w:pPr>
      <w:r w:rsidRPr="001D5C45">
        <w:t>A fizikai aktivitás az egészséges életmód szerves részét képezi, amelynek pozitív hatásait hosszan lehet</w:t>
      </w:r>
      <w:r>
        <w:t>ne</w:t>
      </w:r>
      <w:r w:rsidRPr="001D5C45">
        <w:t xml:space="preserve"> sorolni. A rendszeres testmozgás mellett azonban ugyanolyan fontos a megfelelő étkezési, alvási és pihenési szokások tudatos kialakítása is.</w:t>
      </w:r>
    </w:p>
    <w:p w14:paraId="425EC69F" w14:textId="77777777" w:rsidR="000F2AF6" w:rsidRDefault="000F2AF6" w:rsidP="002E68E8">
      <w:pPr>
        <w:ind w:firstLine="284"/>
        <w:jc w:val="both"/>
      </w:pPr>
      <w:r>
        <w:t>Kutatásom c</w:t>
      </w:r>
      <w:r w:rsidRPr="00105098">
        <w:t>él</w:t>
      </w:r>
      <w:r>
        <w:t>ja az volt</w:t>
      </w:r>
      <w:r w:rsidRPr="00105098">
        <w:t xml:space="preserve">, hogy </w:t>
      </w:r>
      <w:r>
        <w:t>megvizsgáljam</w:t>
      </w:r>
      <w:r w:rsidRPr="00105098">
        <w:t xml:space="preserve"> a rendszeresen sportoló és a nem sportoló d</w:t>
      </w:r>
      <w:r w:rsidRPr="00105098">
        <w:t>i</w:t>
      </w:r>
      <w:r w:rsidRPr="00105098">
        <w:t>ákok közötti fizik</w:t>
      </w:r>
      <w:r>
        <w:t>ai és életmódbeli különbségeket. Úgy vélem, hogy a</w:t>
      </w:r>
      <w:r w:rsidRPr="00105098">
        <w:t xml:space="preserve"> feltárt eltérések</w:t>
      </w:r>
      <w:r>
        <w:t xml:space="preserve">re való </w:t>
      </w:r>
      <w:r w:rsidRPr="00105098">
        <w:t>rávilágítá</w:t>
      </w:r>
      <w:r>
        <w:t xml:space="preserve">ssal </w:t>
      </w:r>
      <w:r w:rsidRPr="00105098">
        <w:t>sikeresen ösztönöz</w:t>
      </w:r>
      <w:r>
        <w:t xml:space="preserve">hetem </w:t>
      </w:r>
      <w:r w:rsidRPr="00105098">
        <w:t xml:space="preserve">a gyerekeket a rendszeres </w:t>
      </w:r>
      <w:r>
        <w:t>testmozgásra</w:t>
      </w:r>
      <w:r w:rsidRPr="00105098">
        <w:t>.</w:t>
      </w:r>
    </w:p>
    <w:p w14:paraId="48F69A67" w14:textId="77777777" w:rsidR="000F2AF6" w:rsidRDefault="000F2AF6" w:rsidP="002E68E8">
      <w:pPr>
        <w:ind w:firstLine="284"/>
        <w:jc w:val="both"/>
      </w:pPr>
      <w:r>
        <w:t xml:space="preserve">A vizsgálatban 10-12 éves diákok (34 fő) vettek részt, akik ugyanazon falusi iskola tanulói. </w:t>
      </w:r>
      <w:r w:rsidRPr="00E818E1">
        <w:t>A vizsgált személyek közül 17-en igazolt sportolók, akik átlagosan heti három edzésre járnak.</w:t>
      </w:r>
    </w:p>
    <w:p w14:paraId="378E36B0" w14:textId="77777777" w:rsidR="000F2AF6" w:rsidRDefault="000F2AF6" w:rsidP="002E68E8">
      <w:pPr>
        <w:ind w:firstLine="284"/>
        <w:jc w:val="both"/>
      </w:pPr>
      <w:r>
        <w:t xml:space="preserve">Hipotézisem szerint a sportoló tanulók az aerob állóképességi mérések és az erőmérések során is határozottan jobb eredményeket érnek el a nem sportolókkal </w:t>
      </w:r>
      <w:r w:rsidRPr="008F38B0">
        <w:t xml:space="preserve">szemben. </w:t>
      </w:r>
      <w:r w:rsidRPr="008F38B0">
        <w:rPr>
          <w:szCs w:val="28"/>
        </w:rPr>
        <w:t>További felt</w:t>
      </w:r>
      <w:r w:rsidRPr="008F38B0">
        <w:rPr>
          <w:szCs w:val="28"/>
        </w:rPr>
        <w:t>é</w:t>
      </w:r>
      <w:r w:rsidRPr="008F38B0">
        <w:rPr>
          <w:szCs w:val="28"/>
        </w:rPr>
        <w:t xml:space="preserve">telezésem, hogy a nem sportoló tanulók kevesebb figyelmet fordítanak a sportoló társaiknál a mozgás, a táplálkozás és az alvás minőségére, illetve mennyiségére. </w:t>
      </w:r>
      <w:r w:rsidRPr="008F38B0">
        <w:t>Úgy</w:t>
      </w:r>
      <w:r>
        <w:t xml:space="preserve"> vélem</w:t>
      </w:r>
      <w:r w:rsidRPr="00105098">
        <w:t>, hogy a spo</w:t>
      </w:r>
      <w:r w:rsidRPr="00105098">
        <w:t>r</w:t>
      </w:r>
      <w:r w:rsidRPr="00105098">
        <w:t xml:space="preserve">tolók fizikai tevékenysége mögött </w:t>
      </w:r>
      <w:r>
        <w:t xml:space="preserve">megjelenik </w:t>
      </w:r>
      <w:r w:rsidRPr="00105098">
        <w:t>a magasabb teljesítmény</w:t>
      </w:r>
      <w:r>
        <w:t xml:space="preserve">motiváció, </w:t>
      </w:r>
      <w:r w:rsidRPr="00105098">
        <w:t>míg a nem sportolók inkább a barátokkal mozognak szívesebben kölcsönös örömszerzés céljából.</w:t>
      </w:r>
    </w:p>
    <w:p w14:paraId="65D4CC89" w14:textId="5F85F575" w:rsidR="000F2AF6" w:rsidRDefault="000F2AF6" w:rsidP="002E68E8">
      <w:pPr>
        <w:ind w:firstLine="284"/>
        <w:jc w:val="both"/>
      </w:pPr>
      <w:r>
        <w:t>A kutatás egyik részeként kérdőívet használtam, amely 25 zárt kérdést tartalmazott. A ké</w:t>
      </w:r>
      <w:r>
        <w:t>r</w:t>
      </w:r>
      <w:r>
        <w:t xml:space="preserve">dőívbe sportolási és étkezési szokásokra irányuló, </w:t>
      </w:r>
      <w:r w:rsidR="00035613">
        <w:t>vala</w:t>
      </w:r>
      <w:r w:rsidR="00593AB9">
        <w:t>m</w:t>
      </w:r>
      <w:r w:rsidR="00035613">
        <w:t>int</w:t>
      </w:r>
      <w:r>
        <w:t xml:space="preserve"> pszichológiai jellegű és életmó</w:t>
      </w:r>
      <w:r>
        <w:t>d</w:t>
      </w:r>
      <w:r>
        <w:t xml:space="preserve">dal kapcsolatos kérdések kerültek. </w:t>
      </w:r>
      <w:r w:rsidRPr="00BC5A73">
        <w:rPr>
          <w:spacing w:val="-6"/>
        </w:rPr>
        <w:t>A kutatás másik részében</w:t>
      </w:r>
      <w:r>
        <w:t xml:space="preserve"> </w:t>
      </w:r>
      <w:r w:rsidRPr="00105098">
        <w:t xml:space="preserve">a </w:t>
      </w:r>
      <w:r w:rsidRPr="00BC5A73">
        <w:rPr>
          <w:spacing w:val="-4"/>
        </w:rPr>
        <w:t xml:space="preserve">NETFIT ingafutás, </w:t>
      </w:r>
      <w:proofErr w:type="spellStart"/>
      <w:r w:rsidRPr="00BC5A73">
        <w:rPr>
          <w:spacing w:val="-4"/>
        </w:rPr>
        <w:t>ütemezettfelülés</w:t>
      </w:r>
      <w:r w:rsidR="00035613">
        <w:t>-</w:t>
      </w:r>
      <w:proofErr w:type="spellEnd"/>
      <w:r>
        <w:t xml:space="preserve">, </w:t>
      </w:r>
      <w:proofErr w:type="spellStart"/>
      <w:r>
        <w:t>ütemezettfekvőtámasz</w:t>
      </w:r>
      <w:r w:rsidR="00035613">
        <w:t>-</w:t>
      </w:r>
      <w:proofErr w:type="spellEnd"/>
      <w:r>
        <w:t xml:space="preserve"> és </w:t>
      </w:r>
      <w:proofErr w:type="spellStart"/>
      <w:r>
        <w:t>törzsemelésteszteket</w:t>
      </w:r>
      <w:proofErr w:type="spellEnd"/>
      <w:r>
        <w:t xml:space="preserve"> használtam, </w:t>
      </w:r>
      <w:r w:rsidRPr="00105098">
        <w:t>az előírt szab</w:t>
      </w:r>
      <w:r w:rsidRPr="00105098">
        <w:t>á</w:t>
      </w:r>
      <w:r w:rsidRPr="00105098">
        <w:t>lyok</w:t>
      </w:r>
      <w:r>
        <w:t>nak megfelelő mérési eszközök és hanganyagok</w:t>
      </w:r>
      <w:r w:rsidRPr="00105098">
        <w:t xml:space="preserve"> alkalmaz</w:t>
      </w:r>
      <w:r>
        <w:t>ásával</w:t>
      </w:r>
      <w:r w:rsidRPr="00105098">
        <w:t xml:space="preserve">. </w:t>
      </w:r>
    </w:p>
    <w:p w14:paraId="2FB7925D" w14:textId="6CD27518" w:rsidR="000F2AF6" w:rsidRDefault="000F2AF6" w:rsidP="002E68E8">
      <w:pPr>
        <w:ind w:firstLine="284"/>
        <w:jc w:val="both"/>
      </w:pPr>
      <w:r w:rsidRPr="006A5EAF">
        <w:t>Az adatok feldolgozását Microsoft Excel táblázatkezelő szoftverrel végeztem, melynek s</w:t>
      </w:r>
      <w:r w:rsidRPr="006A5EAF">
        <w:t>e</w:t>
      </w:r>
      <w:r w:rsidRPr="006A5EAF">
        <w:t xml:space="preserve">gítségével diagramokat és grafikonokat készítettem. </w:t>
      </w:r>
      <w:r>
        <w:t>A motoros tesztek eredményeit</w:t>
      </w:r>
      <w:r w:rsidRPr="00105098">
        <w:t xml:space="preserve"> a</w:t>
      </w:r>
      <w:r>
        <w:t xml:space="preserve">z MDSZ </w:t>
      </w:r>
      <w:r w:rsidRPr="00105098">
        <w:t>honlapján található NETFIT</w:t>
      </w:r>
      <w:r>
        <w:t xml:space="preserve"> </w:t>
      </w:r>
      <w:r w:rsidRPr="00105098">
        <w:t>országos, regionális és megyei mérés</w:t>
      </w:r>
      <w:r>
        <w:t>ekkel is összehasonlítottam</w:t>
      </w:r>
      <w:r w:rsidRPr="00105098">
        <w:t>.</w:t>
      </w:r>
      <w:r>
        <w:t xml:space="preserve"> Az eredményekben nem tapasztalható különbség az étkezési szokásoknál a sportolók és nem sportolók között, azonban a sportolók jellemzően jobban odafigyelnek arra, hogy napi </w:t>
      </w:r>
      <w:r w:rsidR="00F61B86">
        <w:t>nyolc</w:t>
      </w:r>
      <w:r>
        <w:t xml:space="preserve"> órát aludjanak, valamint számukra fontosabb a sport szellemi és lelki egészségre gyakorolt hatása is. A motoros tesztek kapcsán m</w:t>
      </w:r>
      <w:r w:rsidRPr="0034194B">
        <w:t>egfigyelhető, hogy a sportolók és a nem sportolók k</w:t>
      </w:r>
      <w:r w:rsidRPr="0034194B">
        <w:t>ö</w:t>
      </w:r>
      <w:r w:rsidRPr="0034194B">
        <w:t>zött nincs releváns különbség az állóképesség</w:t>
      </w:r>
      <w:r>
        <w:t>i ingafutás teszt tekintetében</w:t>
      </w:r>
      <w:r w:rsidRPr="0034194B">
        <w:t xml:space="preserve">. Az </w:t>
      </w:r>
      <w:proofErr w:type="spellStart"/>
      <w:r w:rsidRPr="0034194B">
        <w:t>ütemezetthasizom</w:t>
      </w:r>
      <w:r w:rsidR="00D94CC3">
        <w:t>-</w:t>
      </w:r>
      <w:r w:rsidRPr="0034194B">
        <w:t>teszt</w:t>
      </w:r>
      <w:proofErr w:type="spellEnd"/>
      <w:r w:rsidRPr="0034194B">
        <w:t xml:space="preserve"> és az </w:t>
      </w:r>
      <w:proofErr w:type="spellStart"/>
      <w:r w:rsidRPr="0034194B">
        <w:t>ütemezettfekvőtámasz</w:t>
      </w:r>
      <w:r w:rsidR="00D94CC3">
        <w:t>-</w:t>
      </w:r>
      <w:r w:rsidRPr="0034194B">
        <w:t>teszt</w:t>
      </w:r>
      <w:proofErr w:type="spellEnd"/>
      <w:r w:rsidRPr="0034194B">
        <w:t xml:space="preserve"> esetében valamivel jobban teljesíte</w:t>
      </w:r>
      <w:r w:rsidRPr="0034194B">
        <w:t>t</w:t>
      </w:r>
      <w:r w:rsidRPr="0034194B">
        <w:t xml:space="preserve">tek a sportolók, azonban a </w:t>
      </w:r>
      <w:proofErr w:type="spellStart"/>
      <w:r w:rsidRPr="0034194B">
        <w:t>törzsemeléstesztnél</w:t>
      </w:r>
      <w:proofErr w:type="spellEnd"/>
      <w:r w:rsidRPr="0034194B">
        <w:t xml:space="preserve"> a nem sportolók voltak eredményesebbek.</w:t>
      </w:r>
      <w:r>
        <w:t xml:space="preserve"> H</w:t>
      </w:r>
      <w:r>
        <w:t>i</w:t>
      </w:r>
      <w:r>
        <w:t>potéziseim teljes mértékben nem igazolódtak be, a sportolók eredményei valamelyest jobbak, azonban számottevő különbség nem tapasztalható a sportolók és a nem sportoló tanulók k</w:t>
      </w:r>
      <w:r>
        <w:t>ö</w:t>
      </w:r>
      <w:r>
        <w:t>zött.</w:t>
      </w:r>
    </w:p>
    <w:p w14:paraId="3076D786" w14:textId="19C88BEC" w:rsidR="000F2AF6" w:rsidRPr="00E818E1" w:rsidRDefault="000F2AF6" w:rsidP="002E68E8">
      <w:pPr>
        <w:ind w:firstLine="284"/>
        <w:jc w:val="both"/>
      </w:pPr>
      <w:r>
        <w:t>Véleményem szerint a felnövekvő ifjúság esetében továbbra is fontos szerepe lesz a testn</w:t>
      </w:r>
      <w:r>
        <w:t>e</w:t>
      </w:r>
      <w:r>
        <w:t xml:space="preserve">velő tanároknak </w:t>
      </w:r>
      <w:r w:rsidR="00D94CC3">
        <w:t>–</w:t>
      </w:r>
      <w:r>
        <w:t xml:space="preserve"> talán még az eddigieknél is nagyobb </w:t>
      </w:r>
      <w:r w:rsidR="00AA1CF1">
        <w:t>–</w:t>
      </w:r>
      <w:r>
        <w:t>, hiszen a járványhelyzet okozta b</w:t>
      </w:r>
      <w:r>
        <w:t>e</w:t>
      </w:r>
      <w:r>
        <w:t>zártság, a szocializációs hatások csökkenése, valamint a digitális világ térnyerése egyre i</w:t>
      </w:r>
      <w:r>
        <w:t>n</w:t>
      </w:r>
      <w:r>
        <w:t>kább eltántoríthatja őket a szabadidő egyik leghasznosabb eltöltésétől, a sportolástól.</w:t>
      </w:r>
    </w:p>
    <w:p w14:paraId="5A36EC12" w14:textId="77777777" w:rsidR="000F2AF6" w:rsidRDefault="000F2AF6" w:rsidP="009A3F06">
      <w:pPr>
        <w:jc w:val="center"/>
        <w:rPr>
          <w:b/>
        </w:rPr>
      </w:pPr>
    </w:p>
    <w:p w14:paraId="080B57D1" w14:textId="77777777" w:rsidR="000F2AF6" w:rsidRDefault="000F2AF6">
      <w:pPr>
        <w:rPr>
          <w:b/>
        </w:rPr>
      </w:pPr>
      <w:r>
        <w:rPr>
          <w:b/>
        </w:rPr>
        <w:br w:type="page"/>
      </w:r>
    </w:p>
    <w:p w14:paraId="3634A845" w14:textId="77777777" w:rsidR="000F2AF6" w:rsidRDefault="000F2AF6" w:rsidP="000F2AF6">
      <w:pPr>
        <w:jc w:val="center"/>
        <w:rPr>
          <w:b/>
        </w:rPr>
      </w:pPr>
      <w:r>
        <w:rPr>
          <w:b/>
        </w:rPr>
        <w:t>SZÜLŐI BEVONÓDOTTSÁG</w:t>
      </w:r>
    </w:p>
    <w:p w14:paraId="1D283383" w14:textId="77777777" w:rsidR="000F2AF6" w:rsidRPr="00CE670C" w:rsidRDefault="000F2AF6" w:rsidP="000F2AF6">
      <w:pPr>
        <w:jc w:val="center"/>
        <w:rPr>
          <w:b/>
        </w:rPr>
      </w:pPr>
      <w:r>
        <w:rPr>
          <w:b/>
        </w:rPr>
        <w:t xml:space="preserve">A BEVONÓDOTTSÁG HATÁSA </w:t>
      </w:r>
      <w:proofErr w:type="gramStart"/>
      <w:r>
        <w:rPr>
          <w:b/>
        </w:rPr>
        <w:t>A</w:t>
      </w:r>
      <w:proofErr w:type="gramEnd"/>
      <w:r>
        <w:rPr>
          <w:b/>
        </w:rPr>
        <w:t xml:space="preserve"> GYERMEK ISKOLAI TELJESÍTMÉNYÉRE</w:t>
      </w:r>
    </w:p>
    <w:p w14:paraId="2A4CF744" w14:textId="77777777" w:rsidR="000F2AF6" w:rsidRPr="00CE670C" w:rsidRDefault="000F2AF6" w:rsidP="000F2AF6">
      <w:pPr>
        <w:jc w:val="both"/>
        <w:rPr>
          <w:i/>
        </w:rPr>
      </w:pPr>
    </w:p>
    <w:p w14:paraId="65B6BAE6" w14:textId="77777777" w:rsidR="000F2AF6" w:rsidRPr="00CE670C" w:rsidRDefault="000F2AF6" w:rsidP="000F2AF6">
      <w:pPr>
        <w:jc w:val="center"/>
      </w:pPr>
      <w:proofErr w:type="spellStart"/>
      <w:r>
        <w:t>Parental</w:t>
      </w:r>
      <w:proofErr w:type="spellEnd"/>
      <w:r>
        <w:t xml:space="preserve"> </w:t>
      </w:r>
      <w:proofErr w:type="spellStart"/>
      <w:r>
        <w:t>involvement</w:t>
      </w:r>
      <w:proofErr w:type="spellEnd"/>
      <w:r>
        <w:t xml:space="preserve">, </w:t>
      </w:r>
      <w:proofErr w:type="spellStart"/>
      <w:r>
        <w:t>the</w:t>
      </w:r>
      <w:proofErr w:type="spellEnd"/>
      <w:r>
        <w:t xml:space="preserve"> </w:t>
      </w:r>
      <w:proofErr w:type="spellStart"/>
      <w:r>
        <w:t>impact</w:t>
      </w:r>
      <w:proofErr w:type="spellEnd"/>
      <w:r>
        <w:t xml:space="preserve"> of </w:t>
      </w:r>
      <w:proofErr w:type="spellStart"/>
      <w:r>
        <w:t>parental</w:t>
      </w:r>
      <w:proofErr w:type="spellEnd"/>
      <w:r>
        <w:t xml:space="preserve"> </w:t>
      </w:r>
      <w:proofErr w:type="spellStart"/>
      <w:r>
        <w:t>involvement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school</w:t>
      </w:r>
      <w:proofErr w:type="spellEnd"/>
      <w:r>
        <w:t xml:space="preserve"> performance.</w:t>
      </w:r>
    </w:p>
    <w:p w14:paraId="2E2D0989" w14:textId="77777777" w:rsidR="000F2AF6" w:rsidRPr="00CE670C" w:rsidRDefault="000F2AF6" w:rsidP="000F2AF6">
      <w:pPr>
        <w:jc w:val="both"/>
        <w:rPr>
          <w:i/>
        </w:rPr>
      </w:pPr>
    </w:p>
    <w:p w14:paraId="10D3898A" w14:textId="17E58AA4" w:rsidR="000F2AF6" w:rsidRPr="00CE670C" w:rsidRDefault="000F2AF6" w:rsidP="000F2AF6">
      <w:pPr>
        <w:ind w:left="1134" w:hanging="1134"/>
        <w:jc w:val="both"/>
        <w:rPr>
          <w:b/>
          <w:i/>
        </w:rPr>
      </w:pPr>
      <w:r w:rsidRPr="00CE670C">
        <w:t xml:space="preserve">Készítette: </w:t>
      </w:r>
      <w:r>
        <w:rPr>
          <w:b/>
        </w:rPr>
        <w:t>PÓNYA GRÉTA JUDIT</w:t>
      </w:r>
      <w:r w:rsidRPr="00CE670C">
        <w:rPr>
          <w:b/>
          <w:i/>
        </w:rPr>
        <w:t xml:space="preserve"> </w:t>
      </w:r>
      <w:r>
        <w:rPr>
          <w:bCs/>
          <w:iCs/>
        </w:rPr>
        <w:t>Magyar Agrár- és Élettudományi Egyetem Kaposvári</w:t>
      </w:r>
      <w:r w:rsidRPr="00093BF0">
        <w:rPr>
          <w:bCs/>
          <w:iCs/>
        </w:rPr>
        <w:t xml:space="preserve"> </w:t>
      </w:r>
      <w:r>
        <w:rPr>
          <w:bCs/>
          <w:iCs/>
        </w:rPr>
        <w:t>Campus,</w:t>
      </w:r>
      <w:r w:rsidRPr="00093BF0">
        <w:rPr>
          <w:bCs/>
          <w:iCs/>
        </w:rPr>
        <w:t xml:space="preserve"> </w:t>
      </w:r>
      <w:r w:rsidR="00BC5A73">
        <w:rPr>
          <w:bCs/>
          <w:iCs/>
        </w:rPr>
        <w:t>t</w:t>
      </w:r>
      <w:r>
        <w:rPr>
          <w:bCs/>
          <w:iCs/>
        </w:rPr>
        <w:t>anító szak</w:t>
      </w:r>
      <w:r w:rsidRPr="00093BF0">
        <w:rPr>
          <w:bCs/>
          <w:iCs/>
        </w:rPr>
        <w:t xml:space="preserve">, </w:t>
      </w:r>
      <w:r>
        <w:rPr>
          <w:bCs/>
          <w:iCs/>
        </w:rPr>
        <w:t>BA, 4. évfolyam</w:t>
      </w:r>
    </w:p>
    <w:p w14:paraId="1E503286" w14:textId="77777777" w:rsidR="000F2AF6" w:rsidRPr="00CE670C" w:rsidRDefault="000F2AF6" w:rsidP="000F2AF6">
      <w:pPr>
        <w:jc w:val="both"/>
        <w:rPr>
          <w:i/>
        </w:rPr>
      </w:pPr>
    </w:p>
    <w:p w14:paraId="05AF0BC9" w14:textId="49501404" w:rsidR="000F2AF6" w:rsidRPr="0089340A" w:rsidRDefault="000F2AF6" w:rsidP="000F2AF6">
      <w:pPr>
        <w:ind w:left="1276" w:hanging="1276"/>
        <w:jc w:val="both"/>
      </w:pPr>
      <w:r>
        <w:t xml:space="preserve">Témavezető: </w:t>
      </w:r>
      <w:r>
        <w:rPr>
          <w:b/>
        </w:rPr>
        <w:t xml:space="preserve">BENCÉNÉ DR. FEKETE ANIKÓ ANDREA </w:t>
      </w:r>
      <w:r w:rsidRPr="00372EC9">
        <w:t>egyetemi docens</w:t>
      </w:r>
      <w:r>
        <w:t>,</w:t>
      </w:r>
      <w:r w:rsidRPr="00093BF0">
        <w:rPr>
          <w:bCs/>
          <w:iCs/>
        </w:rPr>
        <w:t xml:space="preserve"> </w:t>
      </w:r>
      <w:r>
        <w:rPr>
          <w:bCs/>
          <w:iCs/>
        </w:rPr>
        <w:t>Magyar A</w:t>
      </w:r>
      <w:r>
        <w:rPr>
          <w:bCs/>
          <w:iCs/>
        </w:rPr>
        <w:t>g</w:t>
      </w:r>
      <w:r>
        <w:rPr>
          <w:bCs/>
          <w:iCs/>
        </w:rPr>
        <w:t>rár- és Élettudományi Egyetem Kaposvári</w:t>
      </w:r>
      <w:r w:rsidRPr="00093BF0">
        <w:rPr>
          <w:bCs/>
          <w:iCs/>
        </w:rPr>
        <w:t xml:space="preserve"> </w:t>
      </w:r>
      <w:r>
        <w:rPr>
          <w:bCs/>
          <w:iCs/>
        </w:rPr>
        <w:t>Campus, Neveléstudományi Intézet, Gyermeknevelési Tanszék</w:t>
      </w:r>
    </w:p>
    <w:p w14:paraId="2763CDFA" w14:textId="77777777" w:rsidR="000F2AF6" w:rsidRPr="00CE670C" w:rsidRDefault="000F2AF6" w:rsidP="000F2AF6">
      <w:pPr>
        <w:jc w:val="both"/>
        <w:rPr>
          <w:i/>
        </w:rPr>
      </w:pPr>
    </w:p>
    <w:p w14:paraId="3AE1ACE3" w14:textId="77777777" w:rsidR="000F2AF6" w:rsidRPr="00CE670C" w:rsidRDefault="000F2AF6" w:rsidP="000F2AF6">
      <w:pPr>
        <w:jc w:val="both"/>
        <w:rPr>
          <w:i/>
        </w:rPr>
      </w:pPr>
    </w:p>
    <w:p w14:paraId="7EB25BB9" w14:textId="351A7C6F" w:rsidR="000F2AF6" w:rsidRPr="00EC30F4" w:rsidRDefault="000F2AF6" w:rsidP="000F2AF6">
      <w:pPr>
        <w:jc w:val="both"/>
      </w:pPr>
      <w:r w:rsidRPr="00EC30F4">
        <w:t>A dolgozat alapkérdése, hogy napjainkban, a felgyorsult életvitel, a gyakran túlzónak tartott elvárások és a „siettetett gyermekek” korában a szülők milyen szerepet képviselnek gyerm</w:t>
      </w:r>
      <w:r w:rsidRPr="00EC30F4">
        <w:t>e</w:t>
      </w:r>
      <w:r w:rsidRPr="00EC30F4">
        <w:t>keik tanulmányi életében</w:t>
      </w:r>
      <w:r w:rsidR="001138E7">
        <w:t>,</w:t>
      </w:r>
      <w:r w:rsidRPr="00EC30F4">
        <w:t xml:space="preserve"> és ez a szerepvállalás hogyan mutatkozik meg a jegyek tükrében. Jelen kutatás elsődleges célja feltárni, hogy a szülői bevonódás – elsősorban az otthoni tám</w:t>
      </w:r>
      <w:r w:rsidRPr="00EC30F4">
        <w:t>o</w:t>
      </w:r>
      <w:r w:rsidRPr="00EC30F4">
        <w:t xml:space="preserve">gatás, a beszélgetések szerepe – milyen módon befolyásolja a tanulás eredményességét, hogy milyen tényezők szabályozzák a </w:t>
      </w:r>
      <w:proofErr w:type="spellStart"/>
      <w:r w:rsidRPr="00EC30F4">
        <w:t>bevonódottság</w:t>
      </w:r>
      <w:proofErr w:type="spellEnd"/>
      <w:r w:rsidRPr="00EC30F4">
        <w:t xml:space="preserve"> mértékét</w:t>
      </w:r>
      <w:r w:rsidR="00026FD6">
        <w:t>.</w:t>
      </w:r>
      <w:r w:rsidRPr="00EC30F4">
        <w:t xml:space="preserve"> </w:t>
      </w:r>
      <w:r w:rsidR="00026FD6">
        <w:t>Célom volt az is, hogy</w:t>
      </w:r>
      <w:r w:rsidRPr="00EC30F4">
        <w:t xml:space="preserve"> </w:t>
      </w:r>
      <w:r w:rsidR="00026FD6">
        <w:t xml:space="preserve">kutatásom </w:t>
      </w:r>
      <w:r w:rsidRPr="00EC30F4">
        <w:t xml:space="preserve">átfogó képpel szolgáljon arról, hogyan vélekednek a szülők és a pedagógusok a szülői </w:t>
      </w:r>
      <w:proofErr w:type="spellStart"/>
      <w:r w:rsidRPr="00EC30F4">
        <w:t>bevonódottság</w:t>
      </w:r>
      <w:proofErr w:type="spellEnd"/>
      <w:r w:rsidRPr="00EC30F4">
        <w:t xml:space="preserve"> jelentőségéről.</w:t>
      </w:r>
    </w:p>
    <w:p w14:paraId="1B75D18E" w14:textId="161967AF" w:rsidR="000F2AF6" w:rsidRPr="00EC30F4" w:rsidRDefault="000F2AF6" w:rsidP="009277C9">
      <w:pPr>
        <w:ind w:firstLine="284"/>
        <w:jc w:val="both"/>
      </w:pPr>
      <w:r w:rsidRPr="00EC30F4">
        <w:t>A téma árnyaltsága okán két mérőeszközt alkalmaztam. A mintavételi eszközök struktúr</w:t>
      </w:r>
      <w:r w:rsidRPr="00EC30F4">
        <w:t>á</w:t>
      </w:r>
      <w:r w:rsidRPr="00EC30F4">
        <w:t xml:space="preserve">jának meghatározásakor egy korábbi magyar kutatás tematikáját vettem alapul, amely a TÁMOP 3.1.1/4.2.1 projekten belül zajlott le, az Oktatáskutató és Fejlesztő Intézet, Kutatási, Elemzési és Értékelési Központjában. </w:t>
      </w:r>
      <w:r>
        <w:t xml:space="preserve">Az általam kiadott kérdőív felépítésénél a megjelölt vizsgálat struktúráját vettem alapul. </w:t>
      </w:r>
      <w:r w:rsidRPr="002B5988">
        <w:t>Ennek értelmében a kérdőív szerkezeti vázának kidolg</w:t>
      </w:r>
      <w:r w:rsidRPr="002B5988">
        <w:t>o</w:t>
      </w:r>
      <w:r w:rsidRPr="002B5988">
        <w:t>zásakor három területet határoztam meg, amelyek köré a kérdéseket építettem</w:t>
      </w:r>
      <w:r>
        <w:t xml:space="preserve">: szülő-pedagógus kapcsolattartás, szülők iskolai bevonódása, valamint a szülők otthoni támogatása. </w:t>
      </w:r>
      <w:r w:rsidRPr="00EC30F4">
        <w:t>A primer – kérdőíves – kutatásom eredményeit összehasonlítottam a vonatkozó tanulmány konzekvenciáival, majd az általam nyert adatokat vetettem össze a szekunder – interjús – elj</w:t>
      </w:r>
      <w:r w:rsidRPr="00EC30F4">
        <w:t>á</w:t>
      </w:r>
      <w:r w:rsidRPr="00EC30F4">
        <w:t xml:space="preserve">rás kimenetelével. Az előbbi, </w:t>
      </w:r>
      <w:proofErr w:type="spellStart"/>
      <w:r w:rsidRPr="00EC30F4">
        <w:t>kvantatív</w:t>
      </w:r>
      <w:proofErr w:type="spellEnd"/>
      <w:r w:rsidRPr="00EC30F4">
        <w:t xml:space="preserve"> módszerrel a szülők, míg az utóbbi, </w:t>
      </w:r>
      <w:proofErr w:type="spellStart"/>
      <w:r w:rsidRPr="00EC30F4">
        <w:t>kvalítatív</w:t>
      </w:r>
      <w:proofErr w:type="spellEnd"/>
      <w:r w:rsidRPr="00EC30F4">
        <w:t xml:space="preserve"> eljárá</w:t>
      </w:r>
      <w:r w:rsidRPr="00EC30F4">
        <w:t>s</w:t>
      </w:r>
      <w:r w:rsidRPr="00EC30F4">
        <w:t xml:space="preserve">sal a pedagógusok aspektusát vizsgáltam. </w:t>
      </w:r>
      <w:r>
        <w:t xml:space="preserve">Azért választottam második lehetőségként a szóbeli megkérdezést, mert meglátásom szerint a témám jellege megköveteli a számszerű adatokon túl, a mélyebb, szubjektív véleménynyilvánítást is. </w:t>
      </w:r>
    </w:p>
    <w:p w14:paraId="11F4E61E" w14:textId="733909C9" w:rsidR="000F2AF6" w:rsidRPr="00CE670C" w:rsidRDefault="000F2AF6" w:rsidP="009277C9">
      <w:pPr>
        <w:ind w:firstLine="284"/>
        <w:jc w:val="both"/>
      </w:pPr>
      <w:r w:rsidRPr="00EC30F4">
        <w:t>Az adatok elemzése után a következő megállapításokra jutottam: Minél idősebb a gye</w:t>
      </w:r>
      <w:r w:rsidRPr="00EC30F4">
        <w:t>r</w:t>
      </w:r>
      <w:r w:rsidRPr="00EC30F4">
        <w:t>mek, a szülők annál távolibbnak érzik a pedagógust. Az otthoni támogatás kulcsponti jelent</w:t>
      </w:r>
      <w:r w:rsidRPr="00EC30F4">
        <w:t>ő</w:t>
      </w:r>
      <w:r w:rsidRPr="00EC30F4">
        <w:t xml:space="preserve">ségű, </w:t>
      </w:r>
      <w:r w:rsidR="00CA1F9D">
        <w:t>s</w:t>
      </w:r>
      <w:r w:rsidRPr="00EC30F4">
        <w:t xml:space="preserve"> leginkább alsó tagozaton domborodik ki. Ez a lelkesedés azonban a gyermek mag</w:t>
      </w:r>
      <w:r w:rsidRPr="00EC30F4">
        <w:t>a</w:t>
      </w:r>
      <w:r w:rsidRPr="00EC30F4">
        <w:t>sabb osztályba lépésével rendszerint alábbhagy. A tananyag elsajátításában való segítségnyú</w:t>
      </w:r>
      <w:r w:rsidRPr="00EC30F4">
        <w:t>j</w:t>
      </w:r>
      <w:r w:rsidRPr="00EC30F4">
        <w:t>tás egyértelműen egyenesen arányosságot mutatott a jobb bizonyítványátlagokkal. A beszé</w:t>
      </w:r>
      <w:r w:rsidRPr="00EC30F4">
        <w:t>l</w:t>
      </w:r>
      <w:r w:rsidRPr="00EC30F4">
        <w:t>getések pótolhatatlan szerepével mindkét fél egyetértett, a statisztikai adatok alapján arra k</w:t>
      </w:r>
      <w:r w:rsidRPr="00EC30F4">
        <w:t>ö</w:t>
      </w:r>
      <w:r w:rsidRPr="00EC30F4">
        <w:t>vetkeztettem, hogy minél többet beszélgetnek otthon egy diákkal, annál eredményesebben teljesít az iskolában. Az iskolai rész</w:t>
      </w:r>
      <w:r>
        <w:t xml:space="preserve">vétel gyakorisága szempontjából, </w:t>
      </w:r>
      <w:r w:rsidRPr="00EC30F4">
        <w:t>nem beszélhetünk kval</w:t>
      </w:r>
      <w:r w:rsidRPr="00EC30F4">
        <w:t>i</w:t>
      </w:r>
      <w:r w:rsidRPr="00EC30F4">
        <w:t>fikáció szerinti megkülönböztetésről, a gyermek életkora azonban meghatározó, az alacs</w:t>
      </w:r>
      <w:r w:rsidRPr="00EC30F4">
        <w:t>o</w:t>
      </w:r>
      <w:r w:rsidRPr="00EC30F4">
        <w:t>nyabb osztályhoz tartozó gyerekek szülei nagyobb mértékben látogatják a bevonódást tá</w:t>
      </w:r>
      <w:r>
        <w:t>m</w:t>
      </w:r>
      <w:r>
        <w:t>o</w:t>
      </w:r>
      <w:r>
        <w:t>gató hagyományos eseményeket.</w:t>
      </w:r>
    </w:p>
    <w:p w14:paraId="7B2CC2D8" w14:textId="77777777" w:rsidR="000F2AF6" w:rsidRDefault="000F2AF6" w:rsidP="009A3F06">
      <w:pPr>
        <w:jc w:val="center"/>
        <w:rPr>
          <w:b/>
        </w:rPr>
      </w:pPr>
    </w:p>
    <w:p w14:paraId="7F3BD047" w14:textId="77777777" w:rsidR="000F2AF6" w:rsidRDefault="000F2AF6">
      <w:pPr>
        <w:rPr>
          <w:b/>
        </w:rPr>
      </w:pPr>
      <w:r>
        <w:rPr>
          <w:b/>
        </w:rPr>
        <w:br w:type="page"/>
      </w:r>
    </w:p>
    <w:p w14:paraId="4F2B56FE" w14:textId="77777777" w:rsidR="004A3663" w:rsidRDefault="000F2AF6" w:rsidP="000F2AF6">
      <w:pPr>
        <w:jc w:val="center"/>
        <w:rPr>
          <w:b/>
          <w:color w:val="000000" w:themeColor="text1"/>
        </w:rPr>
      </w:pPr>
      <w:r>
        <w:rPr>
          <w:b/>
        </w:rPr>
        <w:t xml:space="preserve">A pedagógusok kiégésnek vizsgálata a digitális </w:t>
      </w:r>
      <w:r w:rsidRPr="00D329D2">
        <w:rPr>
          <w:b/>
          <w:color w:val="000000" w:themeColor="text1"/>
        </w:rPr>
        <w:t>oktatás</w:t>
      </w:r>
      <w:r>
        <w:rPr>
          <w:b/>
          <w:color w:val="000000" w:themeColor="text1"/>
        </w:rPr>
        <w:t xml:space="preserve"> mentén </w:t>
      </w:r>
      <w:r w:rsidR="004A3663">
        <w:rPr>
          <w:b/>
          <w:color w:val="000000" w:themeColor="text1"/>
        </w:rPr>
        <w:t>–</w:t>
      </w:r>
      <w:r w:rsidRPr="00D329D2">
        <w:rPr>
          <w:b/>
          <w:color w:val="000000" w:themeColor="text1"/>
        </w:rPr>
        <w:t xml:space="preserve"> egy pilotkutatás </w:t>
      </w:r>
    </w:p>
    <w:p w14:paraId="34B21EB7" w14:textId="71CC8C32" w:rsidR="000F2AF6" w:rsidRPr="00D329D2" w:rsidRDefault="000F2AF6" w:rsidP="000F2AF6">
      <w:pPr>
        <w:jc w:val="center"/>
        <w:rPr>
          <w:b/>
          <w:color w:val="000000" w:themeColor="text1"/>
        </w:rPr>
      </w:pPr>
      <w:proofErr w:type="gramStart"/>
      <w:r w:rsidRPr="00D329D2">
        <w:rPr>
          <w:b/>
          <w:color w:val="000000" w:themeColor="text1"/>
        </w:rPr>
        <w:t>tükrében</w:t>
      </w:r>
      <w:proofErr w:type="gramEnd"/>
    </w:p>
    <w:p w14:paraId="3051341D" w14:textId="77777777" w:rsidR="000F2AF6" w:rsidRPr="00CE670C" w:rsidRDefault="000F2AF6" w:rsidP="000F2AF6">
      <w:pPr>
        <w:jc w:val="both"/>
        <w:rPr>
          <w:i/>
        </w:rPr>
      </w:pPr>
    </w:p>
    <w:p w14:paraId="36490A03" w14:textId="77777777" w:rsidR="000F2AF6" w:rsidRPr="00CE670C" w:rsidRDefault="000F2AF6" w:rsidP="000F2AF6">
      <w:pPr>
        <w:jc w:val="center"/>
      </w:pPr>
      <w:proofErr w:type="spellStart"/>
      <w:r>
        <w:t>Teacher</w:t>
      </w:r>
      <w:proofErr w:type="spellEnd"/>
      <w:r>
        <w:t xml:space="preserve">’s </w:t>
      </w:r>
      <w:proofErr w:type="spellStart"/>
      <w:r>
        <w:t>burnout</w:t>
      </w:r>
      <w:proofErr w:type="spellEnd"/>
      <w:r>
        <w:t xml:space="preserve"> and </w:t>
      </w:r>
      <w:proofErr w:type="spellStart"/>
      <w:r>
        <w:t>digital</w:t>
      </w:r>
      <w:proofErr w:type="spellEnd"/>
      <w:r>
        <w:t xml:space="preserve"> </w:t>
      </w:r>
      <w:proofErr w:type="spellStart"/>
      <w:r>
        <w:t>education</w:t>
      </w:r>
      <w:proofErr w:type="spellEnd"/>
      <w:r>
        <w:t xml:space="preserve"> - </w:t>
      </w:r>
      <w:proofErr w:type="spellStart"/>
      <w:r w:rsidRPr="00A35DAC">
        <w:t>in</w:t>
      </w:r>
      <w:proofErr w:type="spellEnd"/>
      <w:r w:rsidRPr="00A35DAC">
        <w:t xml:space="preserve"> </w:t>
      </w:r>
      <w:proofErr w:type="spellStart"/>
      <w:r w:rsidRPr="00A35DAC">
        <w:t>the</w:t>
      </w:r>
      <w:proofErr w:type="spellEnd"/>
      <w:r w:rsidRPr="00A35DAC">
        <w:t xml:space="preserve"> </w:t>
      </w:r>
      <w:proofErr w:type="spellStart"/>
      <w:r w:rsidRPr="00A35DAC">
        <w:t>light</w:t>
      </w:r>
      <w:proofErr w:type="spellEnd"/>
      <w:r w:rsidRPr="00A35DAC">
        <w:t xml:space="preserve"> of a pilot </w:t>
      </w:r>
      <w:proofErr w:type="spellStart"/>
      <w:r w:rsidRPr="00A35DAC">
        <w:t>research</w:t>
      </w:r>
      <w:proofErr w:type="spellEnd"/>
    </w:p>
    <w:p w14:paraId="2B11E7E3" w14:textId="77777777" w:rsidR="000F2AF6" w:rsidRPr="00CE670C" w:rsidRDefault="000F2AF6" w:rsidP="000F2AF6">
      <w:pPr>
        <w:jc w:val="both"/>
        <w:rPr>
          <w:i/>
        </w:rPr>
      </w:pPr>
    </w:p>
    <w:p w14:paraId="68F9BE4A" w14:textId="605D0957" w:rsidR="000F2AF6" w:rsidRPr="00CE670C" w:rsidRDefault="000F2AF6" w:rsidP="000F2AF6">
      <w:pPr>
        <w:ind w:left="1134" w:hanging="1134"/>
        <w:jc w:val="both"/>
        <w:rPr>
          <w:b/>
          <w:i/>
        </w:rPr>
      </w:pPr>
      <w:r w:rsidRPr="00CE670C">
        <w:t xml:space="preserve">Készítette: </w:t>
      </w:r>
      <w:proofErr w:type="spellStart"/>
      <w:r>
        <w:rPr>
          <w:b/>
        </w:rPr>
        <w:t>Horváth-Pallos</w:t>
      </w:r>
      <w:proofErr w:type="spellEnd"/>
      <w:r>
        <w:rPr>
          <w:b/>
        </w:rPr>
        <w:t xml:space="preserve"> Kata, </w:t>
      </w:r>
      <w:r w:rsidRPr="004A3663">
        <w:rPr>
          <w:bCs/>
        </w:rPr>
        <w:t xml:space="preserve">MATE Kaposvári Campus, </w:t>
      </w:r>
      <w:r w:rsidR="004A3663">
        <w:rPr>
          <w:bCs/>
        </w:rPr>
        <w:t>n</w:t>
      </w:r>
      <w:r w:rsidRPr="004A3663">
        <w:rPr>
          <w:bCs/>
        </w:rPr>
        <w:t>eveléstudomány</w:t>
      </w:r>
      <w:r>
        <w:rPr>
          <w:b/>
        </w:rPr>
        <w:t xml:space="preserve"> </w:t>
      </w:r>
      <w:r>
        <w:rPr>
          <w:bCs/>
          <w:iCs/>
        </w:rPr>
        <w:t xml:space="preserve">(MA) 2. </w:t>
      </w:r>
      <w:r w:rsidRPr="00131C31">
        <w:rPr>
          <w:bCs/>
          <w:iCs/>
        </w:rPr>
        <w:t>é</w:t>
      </w:r>
      <w:r w:rsidRPr="00131C31">
        <w:rPr>
          <w:bCs/>
          <w:iCs/>
        </w:rPr>
        <w:t>v</w:t>
      </w:r>
      <w:r w:rsidRPr="00131C31">
        <w:rPr>
          <w:bCs/>
          <w:iCs/>
        </w:rPr>
        <w:t>folyam</w:t>
      </w:r>
    </w:p>
    <w:p w14:paraId="5005FA05" w14:textId="77777777" w:rsidR="000F2AF6" w:rsidRPr="00CE670C" w:rsidRDefault="000F2AF6" w:rsidP="000F2AF6">
      <w:pPr>
        <w:jc w:val="both"/>
        <w:rPr>
          <w:i/>
        </w:rPr>
      </w:pPr>
    </w:p>
    <w:p w14:paraId="10556331" w14:textId="6C3C2A17" w:rsidR="000F2AF6" w:rsidRPr="0089340A" w:rsidRDefault="000F2AF6" w:rsidP="000F2AF6">
      <w:pPr>
        <w:ind w:left="1276" w:hanging="1276"/>
        <w:jc w:val="both"/>
      </w:pPr>
      <w:r w:rsidRPr="0089340A">
        <w:t xml:space="preserve">Témavezető: </w:t>
      </w:r>
      <w:r>
        <w:rPr>
          <w:b/>
        </w:rPr>
        <w:t xml:space="preserve">Gelencsérné Dr. Bakó Márta </w:t>
      </w:r>
      <w:r w:rsidRPr="004A3663">
        <w:rPr>
          <w:bCs/>
        </w:rPr>
        <w:t>egyetemi docens, tanszékvezető</w:t>
      </w:r>
      <w:r w:rsidRPr="0089340A">
        <w:t xml:space="preserve"> </w:t>
      </w:r>
      <w:r>
        <w:t>MATE Kapo</w:t>
      </w:r>
      <w:r>
        <w:t>s</w:t>
      </w:r>
      <w:r>
        <w:t xml:space="preserve">vári Campus, Neveléstudományi </w:t>
      </w:r>
      <w:r w:rsidRPr="0089340A">
        <w:t xml:space="preserve">Intézet, </w:t>
      </w:r>
      <w:r>
        <w:t>Gyógypedagógiai Tanszék</w:t>
      </w:r>
    </w:p>
    <w:p w14:paraId="36CB0C51" w14:textId="77777777" w:rsidR="000F2AF6" w:rsidRPr="00CE670C" w:rsidRDefault="000F2AF6" w:rsidP="000F2AF6">
      <w:pPr>
        <w:jc w:val="both"/>
        <w:rPr>
          <w:i/>
        </w:rPr>
      </w:pPr>
    </w:p>
    <w:p w14:paraId="26A45E23" w14:textId="77777777" w:rsidR="000F2AF6" w:rsidRPr="00CE670C" w:rsidRDefault="000F2AF6" w:rsidP="000F2AF6">
      <w:pPr>
        <w:jc w:val="both"/>
        <w:rPr>
          <w:i/>
        </w:rPr>
      </w:pPr>
    </w:p>
    <w:p w14:paraId="0ABC2EF9" w14:textId="77777777" w:rsidR="000F2AF6" w:rsidRDefault="000F2AF6" w:rsidP="000F2AF6">
      <w:pPr>
        <w:jc w:val="both"/>
      </w:pPr>
      <w:r>
        <w:t>A pedagógusok kiégésének vizsgálata számtalan kutatás témája, azonban a digitális oktatással való kapcsolata kevésbé kutatott terület. A kutatás célja, hogy megvizsgáljam a válaszadó pedagógusok kiégésének szintjét, továbbá feltárjam a digitális oktatással a lehetséges kapcs</w:t>
      </w:r>
      <w:r>
        <w:t>o</w:t>
      </w:r>
      <w:r>
        <w:t>lódási pontokat.</w:t>
      </w:r>
    </w:p>
    <w:p w14:paraId="7062BA28" w14:textId="6EB90892" w:rsidR="000F2AF6" w:rsidRPr="00D329D2" w:rsidRDefault="000F2AF6" w:rsidP="004A3663">
      <w:pPr>
        <w:ind w:firstLine="284"/>
        <w:jc w:val="both"/>
        <w:rPr>
          <w:color w:val="000000" w:themeColor="text1"/>
        </w:rPr>
      </w:pPr>
      <w:r>
        <w:t>A kutatás elméleti megalapozását a témába illeszkedő, releváns szakirodalmak bemutatása foglalja össze. Részletezem a kutatók megállapításait a kiégés megfogalmazásával kapcsola</w:t>
      </w:r>
      <w:r>
        <w:t>t</w:t>
      </w:r>
      <w:r>
        <w:t xml:space="preserve">ban </w:t>
      </w:r>
      <w:r>
        <w:rPr>
          <w:color w:val="000000" w:themeColor="text1"/>
        </w:rPr>
        <w:t>(Szabó</w:t>
      </w:r>
      <w:r w:rsidR="00FB6CCD">
        <w:rPr>
          <w:color w:val="000000" w:themeColor="text1"/>
        </w:rPr>
        <w:t>–</w:t>
      </w:r>
      <w:proofErr w:type="spellStart"/>
      <w:r>
        <w:rPr>
          <w:color w:val="000000" w:themeColor="text1"/>
        </w:rPr>
        <w:t>Jagodics</w:t>
      </w:r>
      <w:proofErr w:type="spellEnd"/>
      <w:r>
        <w:rPr>
          <w:color w:val="000000" w:themeColor="text1"/>
        </w:rPr>
        <w:t>, 2016)</w:t>
      </w:r>
      <w:r>
        <w:t>, majd egy táblázatban összegzem a hasonlóságokat</w:t>
      </w:r>
      <w:r w:rsidR="004A3663">
        <w:t>,</w:t>
      </w:r>
      <w:r>
        <w:t xml:space="preserve"> illetve a k</w:t>
      </w:r>
      <w:r>
        <w:t>ü</w:t>
      </w:r>
      <w:r>
        <w:t xml:space="preserve">lönbözőségeket. Ebben a szakaszban szót ejtek a kiégés tüneteiről </w:t>
      </w:r>
      <w:r>
        <w:rPr>
          <w:color w:val="000000" w:themeColor="text1"/>
        </w:rPr>
        <w:t>(</w:t>
      </w:r>
      <w:proofErr w:type="spellStart"/>
      <w:r>
        <w:rPr>
          <w:color w:val="000000" w:themeColor="text1"/>
        </w:rPr>
        <w:t>Lubinszki</w:t>
      </w:r>
      <w:proofErr w:type="spellEnd"/>
      <w:r>
        <w:rPr>
          <w:color w:val="000000" w:themeColor="text1"/>
        </w:rPr>
        <w:t>, 2015)</w:t>
      </w:r>
      <w:r>
        <w:t>, hajl</w:t>
      </w:r>
      <w:r>
        <w:t>a</w:t>
      </w:r>
      <w:r>
        <w:t>mosító tényezőiről, szakaszairól, szintjeiről s végül a kiégés prevenciós, intervenciós lehet</w:t>
      </w:r>
      <w:r>
        <w:t>ő</w:t>
      </w:r>
      <w:r>
        <w:t>ségeiről</w:t>
      </w:r>
      <w:r>
        <w:rPr>
          <w:color w:val="FF0000"/>
        </w:rPr>
        <w:t xml:space="preserve"> </w:t>
      </w:r>
      <w:r>
        <w:rPr>
          <w:color w:val="000000" w:themeColor="text1"/>
        </w:rPr>
        <w:t>(</w:t>
      </w:r>
      <w:proofErr w:type="spellStart"/>
      <w:r>
        <w:rPr>
          <w:color w:val="000000" w:themeColor="text1"/>
        </w:rPr>
        <w:t>Kricsfalussy</w:t>
      </w:r>
      <w:proofErr w:type="spellEnd"/>
      <w:r>
        <w:rPr>
          <w:color w:val="000000" w:themeColor="text1"/>
        </w:rPr>
        <w:t>, 2020)</w:t>
      </w:r>
      <w:r>
        <w:t>. Bemutatok néhány kutatást a pedagógiai területéről, melyek fókuszában a pedagógusok mentálhigiénés állapota (Paksi</w:t>
      </w:r>
      <w:r w:rsidR="00FB6CCD">
        <w:t>–</w:t>
      </w:r>
      <w:r>
        <w:t xml:space="preserve">Schmidt, 2006), továbbá az </w:t>
      </w:r>
      <w:proofErr w:type="spellStart"/>
      <w:r>
        <w:t>énhatékonyság</w:t>
      </w:r>
      <w:proofErr w:type="spellEnd"/>
      <w:r>
        <w:t xml:space="preserve"> vizsgálata áll</w:t>
      </w:r>
      <w:r>
        <w:rPr>
          <w:color w:val="000000" w:themeColor="text1"/>
        </w:rPr>
        <w:t xml:space="preserve"> (</w:t>
      </w:r>
      <w:proofErr w:type="spellStart"/>
      <w:r>
        <w:rPr>
          <w:color w:val="000000" w:themeColor="text1"/>
        </w:rPr>
        <w:t>Klinovszky</w:t>
      </w:r>
      <w:proofErr w:type="spellEnd"/>
      <w:r>
        <w:rPr>
          <w:color w:val="000000" w:themeColor="text1"/>
        </w:rPr>
        <w:t>, 2017).</w:t>
      </w:r>
    </w:p>
    <w:p w14:paraId="168C771C" w14:textId="71151E2B" w:rsidR="000F2AF6" w:rsidRDefault="000F2AF6" w:rsidP="004A3663">
      <w:pPr>
        <w:ind w:firstLine="284"/>
        <w:jc w:val="both"/>
      </w:pPr>
      <w:r>
        <w:t>A kutatási kérdések arra irányultak, hogy milyen mértékű eltérés mutatható ki a nemek, i</w:t>
      </w:r>
      <w:r>
        <w:t>l</w:t>
      </w:r>
      <w:r>
        <w:t>letve a pályán eltöltött idő tekintetében. Érdekelt, hogy az intézmény típusa befolyásolja-e a kiégés mértékét</w:t>
      </w:r>
      <w:r w:rsidR="00987075">
        <w:t>.</w:t>
      </w:r>
      <w:r>
        <w:t xml:space="preserve"> Kutattam azt is, hogy a digitális oktatás alkalmazható-e a kiégés prevenci</w:t>
      </w:r>
      <w:r>
        <w:t>ó</w:t>
      </w:r>
      <w:r>
        <w:t xml:space="preserve">jában? </w:t>
      </w:r>
    </w:p>
    <w:p w14:paraId="25C23A46" w14:textId="15244FD3" w:rsidR="000F2AF6" w:rsidRDefault="005E271B" w:rsidP="004A3663">
      <w:pPr>
        <w:ind w:firstLine="284"/>
        <w:jc w:val="both"/>
      </w:pPr>
      <w:r>
        <w:t>A k</w:t>
      </w:r>
      <w:r w:rsidR="000F2AF6" w:rsidRPr="00977819">
        <w:t>vantitatív k</w:t>
      </w:r>
      <w:r w:rsidR="000F2AF6">
        <w:t xml:space="preserve">utatás </w:t>
      </w:r>
      <w:r w:rsidR="000F2AF6" w:rsidRPr="00E1561B">
        <w:t>primer és s</w:t>
      </w:r>
      <w:r w:rsidR="000F2AF6">
        <w:t>z</w:t>
      </w:r>
      <w:r w:rsidR="000F2AF6" w:rsidRPr="00E1561B">
        <w:t>ekunder</w:t>
      </w:r>
      <w:r w:rsidR="000F2AF6">
        <w:t xml:space="preserve"> forráselemzésre épült. N</w:t>
      </w:r>
      <w:r w:rsidR="000F2AF6" w:rsidRPr="00977819">
        <w:t>em reprezentatív, kiz</w:t>
      </w:r>
      <w:r w:rsidR="000F2AF6" w:rsidRPr="00977819">
        <w:t>á</w:t>
      </w:r>
      <w:r w:rsidR="000F2AF6" w:rsidRPr="00977819">
        <w:t xml:space="preserve">rólag a megkérdezettek körére érvényes. </w:t>
      </w:r>
      <w:r w:rsidR="000F2AF6">
        <w:t xml:space="preserve">A kutatás során </w:t>
      </w:r>
      <w:r w:rsidR="000F2AF6" w:rsidRPr="002C64CB">
        <w:t>nem valószínűség</w:t>
      </w:r>
      <w:r w:rsidR="000F2AF6">
        <w:t>i mintavétel mó</w:t>
      </w:r>
      <w:r w:rsidR="000F2AF6">
        <w:t>d</w:t>
      </w:r>
      <w:r w:rsidR="000F2AF6">
        <w:t>szerét alkalmazta</w:t>
      </w:r>
      <w:r w:rsidR="000F2AF6" w:rsidRPr="002C64CB">
        <w:t>m, az alapsokaság elemeinek kiválasztása nem véletlenszerű</w:t>
      </w:r>
      <w:r w:rsidR="000F2AF6">
        <w:t>. Önkényes mi</w:t>
      </w:r>
      <w:r w:rsidR="000F2AF6">
        <w:t>n</w:t>
      </w:r>
      <w:r w:rsidR="000F2AF6">
        <w:t>tavétellel</w:t>
      </w:r>
      <w:r w:rsidR="000F2AF6" w:rsidRPr="00977819">
        <w:t xml:space="preserve"> </w:t>
      </w:r>
      <w:r w:rsidR="000F2AF6">
        <w:t xml:space="preserve">a </w:t>
      </w:r>
      <w:r w:rsidR="000F2AF6" w:rsidRPr="00977819">
        <w:t>közösségimédia</w:t>
      </w:r>
      <w:r w:rsidR="009339F2">
        <w:t>-</w:t>
      </w:r>
      <w:r w:rsidR="000F2AF6" w:rsidRPr="00977819">
        <w:t xml:space="preserve">felületen </w:t>
      </w:r>
      <w:r w:rsidR="000F2AF6">
        <w:t xml:space="preserve">- </w:t>
      </w:r>
      <w:r w:rsidR="000F2AF6" w:rsidRPr="00977819">
        <w:t>hólab</w:t>
      </w:r>
      <w:r w:rsidR="000F2AF6">
        <w:t xml:space="preserve">da mintavételi mód alkalmazásával </w:t>
      </w:r>
      <w:r w:rsidR="009339F2">
        <w:t>–</w:t>
      </w:r>
      <w:r w:rsidR="000F2AF6" w:rsidRPr="00977819">
        <w:t xml:space="preserve"> </w:t>
      </w:r>
      <w:r w:rsidR="000F2AF6">
        <w:t>online,</w:t>
      </w:r>
      <w:r w:rsidR="000F2AF6" w:rsidRPr="00977819">
        <w:t xml:space="preserve"> egyéni, önkitöltős, zárt és nyílt kérdéseket tartalma</w:t>
      </w:r>
      <w:r w:rsidR="000F2AF6">
        <w:t>zó</w:t>
      </w:r>
      <w:r w:rsidR="000F2AF6" w:rsidRPr="00977819">
        <w:t xml:space="preserve"> kérdőív formájában </w:t>
      </w:r>
      <w:r w:rsidR="000F2AF6" w:rsidRPr="00320896">
        <w:t>juttattam el a ké</w:t>
      </w:r>
      <w:r w:rsidR="000F2AF6" w:rsidRPr="00320896">
        <w:t>r</w:t>
      </w:r>
      <w:r w:rsidR="000F2AF6" w:rsidRPr="00320896">
        <w:t>déssort a válaszadókhoz</w:t>
      </w:r>
      <w:r w:rsidR="000F2AF6" w:rsidRPr="00977819">
        <w:t>.</w:t>
      </w:r>
      <w:r w:rsidR="000F2AF6">
        <w:t xml:space="preserve"> Az önként választ adó pedagógusok (n</w:t>
      </w:r>
      <w:r w:rsidR="00890064">
        <w:t xml:space="preserve"> </w:t>
      </w:r>
      <w:r w:rsidR="000F2AF6">
        <w:t>=</w:t>
      </w:r>
      <w:r w:rsidR="00890064">
        <w:t xml:space="preserve"> </w:t>
      </w:r>
      <w:r w:rsidR="000F2AF6">
        <w:t>121) a kérdőív első harm</w:t>
      </w:r>
      <w:r w:rsidR="000F2AF6">
        <w:t>a</w:t>
      </w:r>
      <w:r w:rsidR="000F2AF6">
        <w:t xml:space="preserve">dában </w:t>
      </w:r>
      <w:proofErr w:type="spellStart"/>
      <w:r w:rsidR="000F2AF6">
        <w:t>demog</w:t>
      </w:r>
      <w:r w:rsidR="000F0789">
        <w:t>-</w:t>
      </w:r>
      <w:r w:rsidR="000F2AF6">
        <w:t>ráfiai</w:t>
      </w:r>
      <w:proofErr w:type="spellEnd"/>
      <w:r w:rsidR="000F2AF6">
        <w:t xml:space="preserve"> jellegű kérdésekre adtak választ, a második harmad a </w:t>
      </w:r>
      <w:proofErr w:type="spellStart"/>
      <w:r w:rsidR="000F2AF6">
        <w:t>Henning</w:t>
      </w:r>
      <w:proofErr w:type="spellEnd"/>
      <w:r w:rsidR="0027200A">
        <w:t>–</w:t>
      </w:r>
      <w:r w:rsidR="000F2AF6">
        <w:t>Keller-féle kiégési leltárt tartalmazta, a harmadik harmadban a digitális oktatással kapcsolatos je</w:t>
      </w:r>
      <w:r w:rsidR="000F2AF6">
        <w:t>l</w:t>
      </w:r>
      <w:r w:rsidR="000F2AF6">
        <w:t xml:space="preserve">lemzőket térképeztem fel. </w:t>
      </w:r>
    </w:p>
    <w:p w14:paraId="274265C0" w14:textId="29614B7F" w:rsidR="000F2AF6" w:rsidRDefault="000F2AF6" w:rsidP="004A3663">
      <w:pPr>
        <w:ind w:firstLine="284"/>
        <w:jc w:val="both"/>
      </w:pPr>
      <w:r>
        <w:t>A kapott eredmények tükrében megállapítható, hogy nincs jelentős különbség a pedagóg</w:t>
      </w:r>
      <w:r>
        <w:t>u</w:t>
      </w:r>
      <w:r>
        <w:t>sok neme, valamint a pályán eltöltött idő és a kiégés mértéke között.</w:t>
      </w:r>
      <w:r>
        <w:rPr>
          <w:color w:val="202124"/>
          <w:highlight w:val="white"/>
        </w:rPr>
        <w:t xml:space="preserve"> </w:t>
      </w:r>
      <w:r>
        <w:rPr>
          <w:color w:val="202124"/>
        </w:rPr>
        <w:t>Nem befolyásoló tény</w:t>
      </w:r>
      <w:r>
        <w:rPr>
          <w:color w:val="202124"/>
        </w:rPr>
        <w:t>e</w:t>
      </w:r>
      <w:r>
        <w:rPr>
          <w:color w:val="202124"/>
        </w:rPr>
        <w:t>ző az sem, hogy egy</w:t>
      </w:r>
      <w:r w:rsidR="005D4BF3">
        <w:rPr>
          <w:color w:val="202124"/>
        </w:rPr>
        <w:t>,</w:t>
      </w:r>
      <w:r>
        <w:rPr>
          <w:color w:val="202124"/>
        </w:rPr>
        <w:t xml:space="preserve"> illetve két intézményben dolgozik a pedagógus.</w:t>
      </w:r>
      <w:r>
        <w:t xml:space="preserve"> A válaszadó pedagóg</w:t>
      </w:r>
      <w:r>
        <w:t>u</w:t>
      </w:r>
      <w:r>
        <w:t xml:space="preserve">sok szerint az oktatási intézmények típusa azonban jelentős hatással van a kiégés elkerülésére, és 68%-a nem érzékelte a kiégés tüneteit a digitális oktatás alatt. A válaszadók ennek ellenére kisebb arányban támogatták a kiégés prevenciójaként a digitális oktatás alkalmazását. </w:t>
      </w:r>
    </w:p>
    <w:p w14:paraId="394633D1" w14:textId="77777777" w:rsidR="000F2AF6" w:rsidRDefault="000F2AF6" w:rsidP="004A3663">
      <w:pPr>
        <w:ind w:firstLine="284"/>
        <w:jc w:val="both"/>
      </w:pPr>
      <w:r>
        <w:t>Ez további kutatási irányt jelöl ki, melyben feltárjuk, hogy az IKT milyen mértékben és mely területen mutat új lehetőséget a pedagógusok mentálhigiénés állapotának megőrzésében.</w:t>
      </w:r>
    </w:p>
    <w:p w14:paraId="553EB430" w14:textId="77777777" w:rsidR="000F2AF6" w:rsidRPr="00E04E71" w:rsidRDefault="000F2AF6" w:rsidP="000F2AF6">
      <w:pPr>
        <w:jc w:val="both"/>
      </w:pPr>
    </w:p>
    <w:p w14:paraId="6193786B" w14:textId="77777777" w:rsidR="000F2AF6" w:rsidRDefault="000F2AF6" w:rsidP="009A3F06">
      <w:pPr>
        <w:jc w:val="center"/>
        <w:rPr>
          <w:b/>
        </w:rPr>
      </w:pPr>
    </w:p>
    <w:p w14:paraId="717F78AF" w14:textId="77777777" w:rsidR="000F2AF6" w:rsidRDefault="000F2AF6">
      <w:pPr>
        <w:rPr>
          <w:b/>
        </w:rPr>
      </w:pPr>
      <w:r>
        <w:rPr>
          <w:b/>
        </w:rPr>
        <w:br w:type="page"/>
      </w:r>
    </w:p>
    <w:p w14:paraId="4245CD48" w14:textId="77777777" w:rsidR="000F2AF6" w:rsidRPr="00EE5F77" w:rsidRDefault="000F2AF6" w:rsidP="000F2AF6">
      <w:pPr>
        <w:spacing w:line="360" w:lineRule="auto"/>
        <w:jc w:val="center"/>
        <w:rPr>
          <w:b/>
          <w:bCs/>
          <w:shd w:val="clear" w:color="auto" w:fill="FFFFFF"/>
        </w:rPr>
      </w:pPr>
      <w:r w:rsidRPr="00EE5F77">
        <w:rPr>
          <w:b/>
          <w:bCs/>
          <w:shd w:val="clear" w:color="auto" w:fill="FFFFFF"/>
        </w:rPr>
        <w:t>Bálint Ágnes mesés szimbólumvilágának megjelenítése projektmódszerrel</w:t>
      </w:r>
    </w:p>
    <w:p w14:paraId="0AE118CE" w14:textId="77777777" w:rsidR="000F2AF6" w:rsidRPr="00EE5F77" w:rsidRDefault="000F2AF6" w:rsidP="000F2AF6">
      <w:pPr>
        <w:jc w:val="center"/>
        <w:rPr>
          <w:bCs/>
        </w:rPr>
      </w:pPr>
      <w:proofErr w:type="spellStart"/>
      <w:r w:rsidRPr="00EE5F77">
        <w:rPr>
          <w:bCs/>
        </w:rPr>
        <w:t>Representing</w:t>
      </w:r>
      <w:proofErr w:type="spellEnd"/>
      <w:r w:rsidRPr="00EE5F77">
        <w:rPr>
          <w:bCs/>
        </w:rPr>
        <w:t xml:space="preserve"> </w:t>
      </w:r>
      <w:proofErr w:type="spellStart"/>
      <w:r w:rsidRPr="00EE5F77">
        <w:rPr>
          <w:bCs/>
        </w:rPr>
        <w:t>the</w:t>
      </w:r>
      <w:proofErr w:type="spellEnd"/>
      <w:r w:rsidRPr="00EE5F77">
        <w:rPr>
          <w:bCs/>
        </w:rPr>
        <w:t xml:space="preserve"> </w:t>
      </w:r>
      <w:proofErr w:type="spellStart"/>
      <w:r w:rsidRPr="00EE5F77">
        <w:rPr>
          <w:bCs/>
        </w:rPr>
        <w:t>fairy</w:t>
      </w:r>
      <w:proofErr w:type="spellEnd"/>
      <w:r w:rsidRPr="00EE5F77">
        <w:rPr>
          <w:bCs/>
        </w:rPr>
        <w:t xml:space="preserve"> </w:t>
      </w:r>
      <w:proofErr w:type="spellStart"/>
      <w:r w:rsidRPr="00EE5F77">
        <w:rPr>
          <w:bCs/>
        </w:rPr>
        <w:t>tale</w:t>
      </w:r>
      <w:proofErr w:type="spellEnd"/>
      <w:r w:rsidRPr="00EE5F77">
        <w:rPr>
          <w:bCs/>
        </w:rPr>
        <w:t xml:space="preserve"> </w:t>
      </w:r>
      <w:proofErr w:type="spellStart"/>
      <w:r w:rsidRPr="00EE5F77">
        <w:rPr>
          <w:bCs/>
        </w:rPr>
        <w:t>world</w:t>
      </w:r>
      <w:proofErr w:type="spellEnd"/>
      <w:r w:rsidRPr="00EE5F77">
        <w:rPr>
          <w:bCs/>
        </w:rPr>
        <w:t xml:space="preserve"> of Ágnes Bálint </w:t>
      </w:r>
      <w:proofErr w:type="spellStart"/>
      <w:r w:rsidRPr="00EE5F77">
        <w:rPr>
          <w:bCs/>
        </w:rPr>
        <w:t>using</w:t>
      </w:r>
      <w:proofErr w:type="spellEnd"/>
      <w:r w:rsidRPr="00EE5F77">
        <w:rPr>
          <w:bCs/>
        </w:rPr>
        <w:t xml:space="preserve"> </w:t>
      </w:r>
      <w:proofErr w:type="spellStart"/>
      <w:r w:rsidRPr="00EE5F77">
        <w:rPr>
          <w:bCs/>
        </w:rPr>
        <w:t>the</w:t>
      </w:r>
      <w:proofErr w:type="spellEnd"/>
      <w:r w:rsidRPr="00EE5F77">
        <w:rPr>
          <w:bCs/>
        </w:rPr>
        <w:t xml:space="preserve"> project </w:t>
      </w:r>
      <w:proofErr w:type="spellStart"/>
      <w:r w:rsidRPr="00EE5F77">
        <w:rPr>
          <w:bCs/>
        </w:rPr>
        <w:t>method</w:t>
      </w:r>
      <w:proofErr w:type="spellEnd"/>
    </w:p>
    <w:p w14:paraId="78813B8C" w14:textId="77777777" w:rsidR="000F2AF6" w:rsidRDefault="000F2AF6" w:rsidP="000F2AF6">
      <w:pPr>
        <w:jc w:val="both"/>
      </w:pPr>
    </w:p>
    <w:p w14:paraId="10D66A37" w14:textId="23805C08" w:rsidR="000F2AF6" w:rsidRDefault="000F2AF6" w:rsidP="000F2AF6">
      <w:pPr>
        <w:jc w:val="both"/>
      </w:pPr>
      <w:r>
        <w:t xml:space="preserve">Készítette: </w:t>
      </w:r>
      <w:r w:rsidRPr="00316EF5">
        <w:rPr>
          <w:b/>
          <w:bCs/>
        </w:rPr>
        <w:t>Pechtol Éva</w:t>
      </w:r>
      <w:r>
        <w:t xml:space="preserve"> </w:t>
      </w:r>
      <w:r w:rsidRPr="00316EF5">
        <w:t>MATE Kaposvári Campus</w:t>
      </w:r>
      <w:r>
        <w:t xml:space="preserve">, Neveléstudományi Intézet, </w:t>
      </w:r>
      <w:r w:rsidR="00E4296D">
        <w:t>ó</w:t>
      </w:r>
      <w:r>
        <w:t>vodaped</w:t>
      </w:r>
      <w:r>
        <w:t>a</w:t>
      </w:r>
      <w:r>
        <w:t>gógus szak, BA, 3. évfolyam</w:t>
      </w:r>
    </w:p>
    <w:p w14:paraId="0CB5794E" w14:textId="77777777" w:rsidR="000F2AF6" w:rsidRDefault="000F2AF6" w:rsidP="000F2AF6">
      <w:pPr>
        <w:jc w:val="both"/>
      </w:pPr>
    </w:p>
    <w:p w14:paraId="28FB5717" w14:textId="6CAD01F1" w:rsidR="000F2AF6" w:rsidRDefault="000F2AF6" w:rsidP="000F2AF6">
      <w:pPr>
        <w:jc w:val="both"/>
      </w:pPr>
      <w:r>
        <w:t xml:space="preserve">Témavezető: </w:t>
      </w:r>
      <w:r w:rsidR="00E4296D">
        <w:rPr>
          <w:b/>
          <w:bCs/>
        </w:rPr>
        <w:t>D</w:t>
      </w:r>
      <w:r w:rsidRPr="00316EF5">
        <w:rPr>
          <w:b/>
          <w:bCs/>
        </w:rPr>
        <w:t>r. Nagyné Ma</w:t>
      </w:r>
      <w:r>
        <w:rPr>
          <w:b/>
          <w:bCs/>
        </w:rPr>
        <w:t>n</w:t>
      </w:r>
      <w:r w:rsidRPr="00316EF5">
        <w:rPr>
          <w:b/>
          <w:bCs/>
        </w:rPr>
        <w:t>dl Erika PhD</w:t>
      </w:r>
      <w:r>
        <w:t xml:space="preserve"> egyetemi docens, </w:t>
      </w:r>
      <w:r w:rsidRPr="00316EF5">
        <w:t>MATE Kaposvári Campus</w:t>
      </w:r>
      <w:r>
        <w:t xml:space="preserve">, </w:t>
      </w:r>
      <w:r w:rsidRPr="00316EF5">
        <w:t>Anyanyelvi és Gyermekkultúra Tanszék</w:t>
      </w:r>
    </w:p>
    <w:p w14:paraId="4D48D835" w14:textId="77777777" w:rsidR="000F2AF6" w:rsidRDefault="000F2AF6" w:rsidP="000F2AF6">
      <w:pPr>
        <w:jc w:val="both"/>
      </w:pPr>
    </w:p>
    <w:p w14:paraId="7E9B54B3" w14:textId="77777777" w:rsidR="000F2AF6" w:rsidRPr="00EE5F77" w:rsidRDefault="000F2AF6" w:rsidP="000F2AF6">
      <w:pPr>
        <w:jc w:val="both"/>
      </w:pPr>
    </w:p>
    <w:p w14:paraId="280D4300" w14:textId="7C8598DC" w:rsidR="000F2AF6" w:rsidRPr="00506FFB" w:rsidRDefault="000F2AF6" w:rsidP="000F2AF6">
      <w:pPr>
        <w:jc w:val="both"/>
      </w:pPr>
      <w:r w:rsidRPr="00506FFB">
        <w:t xml:space="preserve">Témaválasztásomat tekintve az egyetemi évek alatt megszerzett elméleti tudást olyan </w:t>
      </w:r>
      <w:r w:rsidR="00E4296D">
        <w:t>–</w:t>
      </w:r>
      <w:r w:rsidRPr="00506FFB">
        <w:t xml:space="preserve"> a gy</w:t>
      </w:r>
      <w:r w:rsidRPr="00506FFB">
        <w:t>a</w:t>
      </w:r>
      <w:r w:rsidRPr="00506FFB">
        <w:t xml:space="preserve">korlatban megvalósuló foglalkozások formájában </w:t>
      </w:r>
      <w:r w:rsidR="00E4296D">
        <w:t>–</w:t>
      </w:r>
      <w:r w:rsidRPr="00506FFB">
        <w:t xml:space="preserve"> szerettem volna a dolgozatomban viszon</w:t>
      </w:r>
      <w:r w:rsidRPr="00506FFB">
        <w:t>t</w:t>
      </w:r>
      <w:r w:rsidRPr="00506FFB">
        <w:t xml:space="preserve">látni, amelyek a jövőben is használható alapként szolgálhatnak a későbbi tervezőmunkámban. </w:t>
      </w:r>
    </w:p>
    <w:p w14:paraId="1FD0271A" w14:textId="1D93D4A7" w:rsidR="000F2AF6" w:rsidRDefault="000F2AF6" w:rsidP="000F2AF6">
      <w:pPr>
        <w:jc w:val="both"/>
      </w:pPr>
      <w:r w:rsidRPr="00EE5F77">
        <w:t xml:space="preserve">A projektmódszerrel megismerkedve jöttem rá, hogy az </w:t>
      </w:r>
      <w:proofErr w:type="spellStart"/>
      <w:r w:rsidRPr="00EE5F77">
        <w:t>ONOAP-ban</w:t>
      </w:r>
      <w:proofErr w:type="spellEnd"/>
      <w:r w:rsidRPr="00EE5F77">
        <w:t xml:space="preserve"> foglalt komplex szem</w:t>
      </w:r>
      <w:r w:rsidRPr="00EE5F77">
        <w:t>é</w:t>
      </w:r>
      <w:r w:rsidRPr="00EE5F77">
        <w:t xml:space="preserve">lyiségfejlesztést ilyen fokozatos, egymásra építő és egymásból következő tevékenységekkel lehet a leginkább megvalósítani. John Dewey úttörőnek számított azzal az ideával, hogy az egyirányú ismeretközlés helyett a diákok aktivitására kell nagyobb hangsúlyt fektetni, illetve a tananyag nem hagyományos úton való átadását és támogatását megcélozni. </w:t>
      </w:r>
      <w:r w:rsidRPr="001E4368">
        <w:t>Dolgozatomban úgy próbáltam összeválogatni a foglalkozásokat, hogy a legteljesebben be lehessen mutatni azt az utat, am</w:t>
      </w:r>
      <w:r w:rsidR="00B74568">
        <w:t>elye</w:t>
      </w:r>
      <w:r w:rsidRPr="001E4368">
        <w:t xml:space="preserve">t óvodapedagógusként bejárunk, amikor új ismereteket és már meglévő gyakorlatokat szeretnénk </w:t>
      </w:r>
      <w:r>
        <w:t>szintetizálni</w:t>
      </w:r>
      <w:r w:rsidRPr="001E4368">
        <w:t xml:space="preserve"> a gyermekekben.</w:t>
      </w:r>
      <w:r>
        <w:t xml:space="preserve"> </w:t>
      </w:r>
      <w:r w:rsidRPr="00EE5F77">
        <w:t>Sokrétű tervezőmunkát igényel egy olyan pragmatikus és modern tervezet összeállítása, am</w:t>
      </w:r>
      <w:r w:rsidR="006E3D45">
        <w:t>ely</w:t>
      </w:r>
      <w:r w:rsidRPr="00EE5F77">
        <w:t xml:space="preserve"> teret enged a gyermek</w:t>
      </w:r>
      <w:r>
        <w:t>ek</w:t>
      </w:r>
      <w:r w:rsidRPr="00EE5F77">
        <w:t xml:space="preserve"> mozgá</w:t>
      </w:r>
      <w:r w:rsidRPr="00EE5F77">
        <w:t>s</w:t>
      </w:r>
      <w:r w:rsidRPr="00EE5F77">
        <w:t>igényének, öntevékeny lehetőségei</w:t>
      </w:r>
      <w:r>
        <w:t>kn</w:t>
      </w:r>
      <w:r w:rsidRPr="00EE5F77">
        <w:t>ek, kíváncsiság</w:t>
      </w:r>
      <w:r>
        <w:t>uk</w:t>
      </w:r>
      <w:r w:rsidRPr="00EE5F77">
        <w:t>nak és elismerés iránti vágy</w:t>
      </w:r>
      <w:r>
        <w:t>uk</w:t>
      </w:r>
      <w:r w:rsidRPr="00EE5F77">
        <w:t>ból f</w:t>
      </w:r>
      <w:r w:rsidRPr="00EE5F77">
        <w:t>a</w:t>
      </w:r>
      <w:r w:rsidRPr="00EE5F77">
        <w:t>kadó sikerélménye</w:t>
      </w:r>
      <w:r>
        <w:t>ikne</w:t>
      </w:r>
      <w:r w:rsidRPr="00EE5F77">
        <w:t xml:space="preserve">k. </w:t>
      </w:r>
    </w:p>
    <w:p w14:paraId="0F78CA98" w14:textId="3819017C" w:rsidR="000F2AF6" w:rsidRPr="00EE5F77" w:rsidRDefault="000F2AF6" w:rsidP="003A3C6B">
      <w:pPr>
        <w:ind w:firstLine="284"/>
        <w:jc w:val="both"/>
      </w:pPr>
      <w:r w:rsidRPr="001E4368">
        <w:t xml:space="preserve">Bálint Ágnes meseregénye </w:t>
      </w:r>
      <w:r>
        <w:t>megfelelő</w:t>
      </w:r>
      <w:r w:rsidRPr="001E4368">
        <w:t xml:space="preserve"> alapot nyújt ahhoz, hogy a gyermekek kíváncsiságát, érdeklődését felkeltsük</w:t>
      </w:r>
      <w:r w:rsidR="003A3C6B">
        <w:t>,</w:t>
      </w:r>
      <w:r w:rsidRPr="001E4368">
        <w:t xml:space="preserve"> és cselekvésre ösztönözzük őket. Szerteágazó és mély, érzelemtelített meséi jó alapot szolgáltatnak, hogy értő, érző és gondolkodó gyermekeket nevelhessünk. Sz</w:t>
      </w:r>
      <w:r w:rsidRPr="001E4368">
        <w:t>í</w:t>
      </w:r>
      <w:r w:rsidRPr="001E4368">
        <w:t xml:space="preserve">nes és kedves karakterei hétköznapisága, esendősége teszi őket szerethetővé, hihetővé, még akkor is, ha olyan képes képtelenségeket tudnak, mint virágos ösvényt varázsolni a </w:t>
      </w:r>
      <w:proofErr w:type="gramStart"/>
      <w:r w:rsidRPr="001E4368">
        <w:t>hófödte tájon</w:t>
      </w:r>
      <w:proofErr w:type="gramEnd"/>
      <w:r w:rsidRPr="001E4368">
        <w:t xml:space="preserve"> hazatérő</w:t>
      </w:r>
      <w:r w:rsidR="003A3C6B">
        <w:t>,</w:t>
      </w:r>
      <w:r w:rsidRPr="001E4368">
        <w:t xml:space="preserve"> nyugdíjas kalauz elé. A projektmódszer </w:t>
      </w:r>
      <w:proofErr w:type="spellStart"/>
      <w:r w:rsidRPr="001E4368">
        <w:t>teljesértékű</w:t>
      </w:r>
      <w:proofErr w:type="spellEnd"/>
      <w:r w:rsidRPr="001E4368">
        <w:t xml:space="preserve"> </w:t>
      </w:r>
      <w:r>
        <w:t>társa a mese fejezeteinek</w:t>
      </w:r>
      <w:r w:rsidRPr="001E4368">
        <w:t>, hiszen minden téma, am</w:t>
      </w:r>
      <w:r w:rsidR="00CB5055">
        <w:t>elye</w:t>
      </w:r>
      <w:r w:rsidRPr="001E4368">
        <w:t xml:space="preserve">t </w:t>
      </w:r>
      <w:r w:rsidR="00CB5055">
        <w:t>ezzel</w:t>
      </w:r>
      <w:r>
        <w:t xml:space="preserve"> </w:t>
      </w:r>
      <w:r w:rsidRPr="001E4368">
        <w:t>dolgozunk fel, arra készteti a pedagógust, hogy folyamat</w:t>
      </w:r>
      <w:r w:rsidRPr="001E4368">
        <w:t>o</w:t>
      </w:r>
      <w:r w:rsidRPr="001E4368">
        <w:t xml:space="preserve">san újra-és átgondolja a nevelési tartalmakat. </w:t>
      </w:r>
      <w:r>
        <w:t>S</w:t>
      </w:r>
      <w:r w:rsidRPr="00EE5F77">
        <w:t>zínes és változatos cselekedtetésre ad lehetős</w:t>
      </w:r>
      <w:r w:rsidRPr="00EE5F77">
        <w:t>é</w:t>
      </w:r>
      <w:r w:rsidRPr="00EE5F77">
        <w:t>get</w:t>
      </w:r>
      <w:r>
        <w:t>, ezáltal</w:t>
      </w:r>
      <w:r w:rsidRPr="00EE5F77">
        <w:t xml:space="preserve"> a gyermek</w:t>
      </w:r>
      <w:r>
        <w:t>ek</w:t>
      </w:r>
      <w:r w:rsidRPr="00EE5F77">
        <w:t xml:space="preserve"> aktív részese</w:t>
      </w:r>
      <w:r>
        <w:t>i</w:t>
      </w:r>
      <w:r w:rsidRPr="00EE5F77">
        <w:t xml:space="preserve"> le</w:t>
      </w:r>
      <w:r>
        <w:t>sz</w:t>
      </w:r>
      <w:r w:rsidRPr="00EE5F77">
        <w:t>n</w:t>
      </w:r>
      <w:r>
        <w:t>ek</w:t>
      </w:r>
      <w:r w:rsidRPr="00EE5F77">
        <w:t xml:space="preserve"> </w:t>
      </w:r>
      <w:r>
        <w:t>a meseregényt feldolgozó</w:t>
      </w:r>
      <w:r w:rsidRPr="00EE5F77">
        <w:t xml:space="preserve"> folyamatoknak</w:t>
      </w:r>
      <w:r>
        <w:t xml:space="preserve">. </w:t>
      </w:r>
      <w:r w:rsidRPr="00EE5F77">
        <w:t>M</w:t>
      </w:r>
      <w:r w:rsidRPr="00EE5F77">
        <w:t>i</w:t>
      </w:r>
      <w:r w:rsidRPr="00EE5F77">
        <w:t>vel az óvodás gyermekek legjellemzőbb tulajdonsága az érzelemvezéreltség, így a tanulási folyamataik is azok.</w:t>
      </w:r>
      <w:r w:rsidRPr="00FD5DBB">
        <w:t xml:space="preserve"> </w:t>
      </w:r>
      <w:r w:rsidRPr="0036153A">
        <w:t>A</w:t>
      </w:r>
      <w:r>
        <w:t>z óvodai projektfoglalkozások célja, hogy az a</w:t>
      </w:r>
      <w:r w:rsidRPr="0036153A">
        <w:t>lapkészség</w:t>
      </w:r>
      <w:r>
        <w:t>ek</w:t>
      </w:r>
      <w:r w:rsidR="002155B1">
        <w:t>et</w:t>
      </w:r>
      <w:r w:rsidRPr="0036153A">
        <w:t xml:space="preserve"> és képe</w:t>
      </w:r>
      <w:r w:rsidRPr="0036153A">
        <w:t>s</w:t>
      </w:r>
      <w:r w:rsidRPr="0036153A">
        <w:t>ségek</w:t>
      </w:r>
      <w:r w:rsidR="002155B1">
        <w:t>et</w:t>
      </w:r>
      <w:r>
        <w:t xml:space="preserve"> úgy </w:t>
      </w:r>
      <w:r w:rsidRPr="0036153A">
        <w:t>fejles</w:t>
      </w:r>
      <w:r w:rsidR="002155B1">
        <w:t>szük</w:t>
      </w:r>
      <w:r w:rsidRPr="0036153A">
        <w:t xml:space="preserve">, hogy </w:t>
      </w:r>
      <w:r>
        <w:t>a</w:t>
      </w:r>
      <w:r w:rsidRPr="0036153A">
        <w:t xml:space="preserve"> teljes személyiség</w:t>
      </w:r>
      <w:r>
        <w:t>et állítsák</w:t>
      </w:r>
      <w:r w:rsidRPr="0036153A">
        <w:t xml:space="preserve"> a középpontba. Mindazonáltal a gyermeki gondolkodáshoz és az életkori sajátosságokhoz igazod</w:t>
      </w:r>
      <w:r>
        <w:t>ik</w:t>
      </w:r>
      <w:r w:rsidRPr="0036153A">
        <w:t>, tekintetbe véve azt a tényt, hogy a 3-6 éves korosztály gondolkodása az érzékelés útján megszerzett tapasztalatokon nyugszik</w:t>
      </w:r>
      <w:r>
        <w:t>.</w:t>
      </w:r>
      <w:r w:rsidRPr="00EE5F77">
        <w:t xml:space="preserve"> </w:t>
      </w:r>
    </w:p>
    <w:p w14:paraId="4C3CA153" w14:textId="77777777" w:rsidR="007C1729" w:rsidRDefault="007C1729">
      <w:pPr>
        <w:rPr>
          <w:b/>
        </w:rPr>
      </w:pPr>
      <w:r>
        <w:rPr>
          <w:b/>
        </w:rPr>
        <w:br w:type="page"/>
      </w:r>
    </w:p>
    <w:p w14:paraId="2800DAE6" w14:textId="3C997E3E" w:rsidR="000F2AF6" w:rsidRPr="00CE670C" w:rsidRDefault="000F2AF6" w:rsidP="000F2AF6">
      <w:pPr>
        <w:jc w:val="center"/>
        <w:rPr>
          <w:b/>
        </w:rPr>
      </w:pPr>
      <w:r>
        <w:rPr>
          <w:b/>
        </w:rPr>
        <w:t xml:space="preserve">IDEGENNYELV-ELSAJÁTÍTÁS </w:t>
      </w:r>
      <w:proofErr w:type="gramStart"/>
      <w:r>
        <w:rPr>
          <w:b/>
        </w:rPr>
        <w:t>ÉS</w:t>
      </w:r>
      <w:proofErr w:type="gramEnd"/>
      <w:r>
        <w:rPr>
          <w:b/>
        </w:rPr>
        <w:t xml:space="preserve"> </w:t>
      </w:r>
      <w:r w:rsidR="0088242B">
        <w:rPr>
          <w:b/>
        </w:rPr>
        <w:t>-</w:t>
      </w:r>
      <w:r>
        <w:rPr>
          <w:b/>
        </w:rPr>
        <w:t>TANÍTÁS AZ ALSÓ TAGOZATON</w:t>
      </w:r>
    </w:p>
    <w:p w14:paraId="43DA6D71" w14:textId="77777777" w:rsidR="000F2AF6" w:rsidRPr="00CE670C" w:rsidRDefault="000F2AF6" w:rsidP="000F2AF6">
      <w:pPr>
        <w:jc w:val="both"/>
        <w:rPr>
          <w:i/>
        </w:rPr>
      </w:pPr>
    </w:p>
    <w:p w14:paraId="2DA55142" w14:textId="77777777" w:rsidR="000F2AF6" w:rsidRPr="00CE670C" w:rsidRDefault="000F2AF6" w:rsidP="000F2AF6">
      <w:pPr>
        <w:jc w:val="center"/>
      </w:pPr>
      <w:proofErr w:type="spellStart"/>
      <w:r>
        <w:t>Foreign</w:t>
      </w:r>
      <w:proofErr w:type="spellEnd"/>
      <w:r>
        <w:t xml:space="preserve"> </w:t>
      </w:r>
      <w:proofErr w:type="spellStart"/>
      <w:r>
        <w:t>language</w:t>
      </w:r>
      <w:proofErr w:type="spellEnd"/>
      <w:r>
        <w:t xml:space="preserve"> </w:t>
      </w:r>
      <w:proofErr w:type="spellStart"/>
      <w:r>
        <w:t>acquisition</w:t>
      </w:r>
      <w:proofErr w:type="spellEnd"/>
      <w:r>
        <w:t xml:space="preserve"> and – </w:t>
      </w:r>
      <w:proofErr w:type="spellStart"/>
      <w:r>
        <w:t>learning</w:t>
      </w:r>
      <w:proofErr w:type="spellEnd"/>
      <w:r>
        <w:t xml:space="preserve"> </w:t>
      </w:r>
      <w:proofErr w:type="spellStart"/>
      <w:r>
        <w:t>at</w:t>
      </w:r>
      <w:proofErr w:type="spellEnd"/>
      <w:r>
        <w:t xml:space="preserve"> </w:t>
      </w:r>
      <w:proofErr w:type="spellStart"/>
      <w:r>
        <w:t>primary</w:t>
      </w:r>
      <w:proofErr w:type="spellEnd"/>
      <w:r>
        <w:t xml:space="preserve"> </w:t>
      </w:r>
      <w:proofErr w:type="spellStart"/>
      <w:r>
        <w:t>school</w:t>
      </w:r>
      <w:proofErr w:type="spellEnd"/>
      <w:r>
        <w:t>.</w:t>
      </w:r>
    </w:p>
    <w:p w14:paraId="3A2B1636" w14:textId="77777777" w:rsidR="000F2AF6" w:rsidRPr="00CE670C" w:rsidRDefault="000F2AF6" w:rsidP="000F2AF6">
      <w:pPr>
        <w:jc w:val="both"/>
        <w:rPr>
          <w:i/>
        </w:rPr>
      </w:pPr>
    </w:p>
    <w:p w14:paraId="21FFE92A" w14:textId="41375D5E" w:rsidR="000F2AF6" w:rsidRPr="00CE670C" w:rsidRDefault="000F2AF6" w:rsidP="000F2AF6">
      <w:pPr>
        <w:ind w:left="1134" w:hanging="1134"/>
        <w:jc w:val="both"/>
        <w:rPr>
          <w:b/>
          <w:i/>
        </w:rPr>
      </w:pPr>
      <w:r w:rsidRPr="00CE670C">
        <w:t xml:space="preserve">Készítette: </w:t>
      </w:r>
      <w:proofErr w:type="spellStart"/>
      <w:r>
        <w:rPr>
          <w:b/>
        </w:rPr>
        <w:t>Ján</w:t>
      </w:r>
      <w:proofErr w:type="spellEnd"/>
      <w:r>
        <w:rPr>
          <w:b/>
        </w:rPr>
        <w:t xml:space="preserve"> Szilárd, </w:t>
      </w:r>
      <w:r>
        <w:rPr>
          <w:bCs/>
          <w:iCs/>
        </w:rPr>
        <w:t>MATE Kaposvári Campus</w:t>
      </w:r>
      <w:r w:rsidRPr="00F03322">
        <w:rPr>
          <w:bCs/>
          <w:iCs/>
        </w:rPr>
        <w:t>,</w:t>
      </w:r>
      <w:r w:rsidRPr="00131C31">
        <w:rPr>
          <w:bCs/>
          <w:iCs/>
        </w:rPr>
        <w:t xml:space="preserve"> </w:t>
      </w:r>
      <w:r w:rsidR="007C1729">
        <w:rPr>
          <w:bCs/>
          <w:iCs/>
        </w:rPr>
        <w:t>t</w:t>
      </w:r>
      <w:r>
        <w:rPr>
          <w:bCs/>
          <w:iCs/>
        </w:rPr>
        <w:t>anító Ba</w:t>
      </w:r>
      <w:r w:rsidRPr="00131C31">
        <w:rPr>
          <w:bCs/>
          <w:iCs/>
        </w:rPr>
        <w:t>,</w:t>
      </w:r>
      <w:r>
        <w:rPr>
          <w:bCs/>
          <w:iCs/>
        </w:rPr>
        <w:t xml:space="preserve"> 4. évfolyam</w:t>
      </w:r>
    </w:p>
    <w:p w14:paraId="71A0B809" w14:textId="77777777" w:rsidR="000F2AF6" w:rsidRPr="00CE670C" w:rsidRDefault="000F2AF6" w:rsidP="000F2AF6">
      <w:pPr>
        <w:jc w:val="both"/>
        <w:rPr>
          <w:i/>
        </w:rPr>
      </w:pPr>
    </w:p>
    <w:p w14:paraId="3DC131EC" w14:textId="0FCECBC3" w:rsidR="000F2AF6" w:rsidRPr="0089340A" w:rsidRDefault="000F2AF6" w:rsidP="000F2AF6">
      <w:pPr>
        <w:ind w:left="1276" w:hanging="1276"/>
        <w:jc w:val="both"/>
      </w:pPr>
      <w:r w:rsidRPr="0089340A">
        <w:t xml:space="preserve">Témavezető: </w:t>
      </w:r>
      <w:r>
        <w:rPr>
          <w:b/>
        </w:rPr>
        <w:t>Bencéné Dr. Fekete Anikó Andrea</w:t>
      </w:r>
      <w:r w:rsidRPr="0089340A">
        <w:t xml:space="preserve"> </w:t>
      </w:r>
      <w:r w:rsidR="007C1729">
        <w:t>o</w:t>
      </w:r>
      <w:r>
        <w:t xml:space="preserve">ktatási </w:t>
      </w:r>
      <w:r w:rsidR="007C1729">
        <w:t>i</w:t>
      </w:r>
      <w:r>
        <w:t>ntézetigazgató-helyettes</w:t>
      </w:r>
      <w:proofErr w:type="gramStart"/>
      <w:r>
        <w:t>,</w:t>
      </w:r>
      <w:r>
        <w:br/>
        <w:t xml:space="preserve">  </w:t>
      </w:r>
      <w:r w:rsidRPr="0089340A">
        <w:t xml:space="preserve"> </w:t>
      </w:r>
      <w:r>
        <w:t>MATE</w:t>
      </w:r>
      <w:proofErr w:type="gramEnd"/>
      <w:r>
        <w:t xml:space="preserve"> Kap</w:t>
      </w:r>
      <w:r w:rsidR="007C1729">
        <w:t>o</w:t>
      </w:r>
      <w:r>
        <w:t>svári Campus, Neveléstudományi intézet</w:t>
      </w:r>
      <w:r w:rsidRPr="0089340A">
        <w:t xml:space="preserve"> </w:t>
      </w:r>
    </w:p>
    <w:p w14:paraId="37A4FFEE" w14:textId="77777777" w:rsidR="000F2AF6" w:rsidRPr="00CE670C" w:rsidRDefault="000F2AF6" w:rsidP="000F2AF6">
      <w:pPr>
        <w:jc w:val="both"/>
        <w:rPr>
          <w:i/>
        </w:rPr>
      </w:pPr>
    </w:p>
    <w:p w14:paraId="4FFB1517" w14:textId="77777777" w:rsidR="000F2AF6" w:rsidRPr="00CE670C" w:rsidRDefault="000F2AF6" w:rsidP="000F2AF6">
      <w:pPr>
        <w:jc w:val="both"/>
        <w:rPr>
          <w:i/>
        </w:rPr>
      </w:pPr>
    </w:p>
    <w:p w14:paraId="6E650611" w14:textId="2255B6FD" w:rsidR="000F2AF6" w:rsidRDefault="000F2AF6" w:rsidP="000F2AF6">
      <w:pPr>
        <w:widowControl w:val="0"/>
        <w:autoSpaceDE w:val="0"/>
        <w:autoSpaceDN w:val="0"/>
        <w:adjustRightInd w:val="0"/>
        <w:spacing w:after="24"/>
        <w:jc w:val="both"/>
        <w:rPr>
          <w:bCs/>
          <w:color w:val="000000"/>
          <w:w w:val="102"/>
        </w:rPr>
      </w:pPr>
      <w:r>
        <w:rPr>
          <w:bCs/>
          <w:color w:val="000000"/>
          <w:w w:val="102"/>
        </w:rPr>
        <w:t>A XXI. században az élő idegen</w:t>
      </w:r>
      <w:r w:rsidR="0088242B">
        <w:rPr>
          <w:bCs/>
          <w:color w:val="000000"/>
          <w:w w:val="102"/>
        </w:rPr>
        <w:t xml:space="preserve"> </w:t>
      </w:r>
      <w:r>
        <w:rPr>
          <w:bCs/>
          <w:color w:val="000000"/>
          <w:w w:val="102"/>
        </w:rPr>
        <w:t>nyelvek ismeretének és elsajátításának több szempontból is kulcsfontosságú szerepe van. A munkaerőpiac, az informatika egyre terjedő világa, az o</w:t>
      </w:r>
      <w:r>
        <w:rPr>
          <w:bCs/>
          <w:color w:val="000000"/>
          <w:w w:val="102"/>
        </w:rPr>
        <w:t>r</w:t>
      </w:r>
      <w:r>
        <w:rPr>
          <w:bCs/>
          <w:color w:val="000000"/>
          <w:w w:val="102"/>
        </w:rPr>
        <w:t>szágok közötti szabad utazás lehetősége mind arra késztetnek minket, hogy tanuljunk nye</w:t>
      </w:r>
      <w:r>
        <w:rPr>
          <w:bCs/>
          <w:color w:val="000000"/>
          <w:w w:val="102"/>
        </w:rPr>
        <w:t>l</w:t>
      </w:r>
      <w:r>
        <w:rPr>
          <w:bCs/>
          <w:color w:val="000000"/>
          <w:w w:val="102"/>
        </w:rPr>
        <w:t>veket. Ezt a helyzetet felismerve Magyarországon már kötelező legalább egy idegen</w:t>
      </w:r>
      <w:r w:rsidR="0088242B">
        <w:rPr>
          <w:bCs/>
          <w:color w:val="000000"/>
          <w:w w:val="102"/>
        </w:rPr>
        <w:t xml:space="preserve"> </w:t>
      </w:r>
      <w:r>
        <w:rPr>
          <w:bCs/>
          <w:color w:val="000000"/>
          <w:w w:val="102"/>
        </w:rPr>
        <w:t>nyel</w:t>
      </w:r>
      <w:r>
        <w:rPr>
          <w:bCs/>
          <w:color w:val="000000"/>
          <w:w w:val="102"/>
        </w:rPr>
        <w:t>v</w:t>
      </w:r>
      <w:r>
        <w:rPr>
          <w:bCs/>
          <w:color w:val="000000"/>
          <w:w w:val="102"/>
        </w:rPr>
        <w:t>ből érettségit tenni, valamint a felsőoktatásban szerzett diploma is csak úgy kapható már meg, hogy mellé legalább egy komplex, középfokú nyelvvizsgát is fel kell tudnia mutatni a hallgatónak.</w:t>
      </w:r>
    </w:p>
    <w:p w14:paraId="34A6BDE7" w14:textId="3BDA40D3" w:rsidR="000F2AF6" w:rsidRDefault="000F2AF6" w:rsidP="000F2AF6">
      <w:pPr>
        <w:widowControl w:val="0"/>
        <w:autoSpaceDE w:val="0"/>
        <w:autoSpaceDN w:val="0"/>
        <w:adjustRightInd w:val="0"/>
        <w:spacing w:after="24"/>
        <w:jc w:val="both"/>
      </w:pPr>
      <w:r>
        <w:rPr>
          <w:bCs/>
          <w:color w:val="000000"/>
          <w:w w:val="102"/>
        </w:rPr>
        <w:t>A nyelvvizsgák, az idegen</w:t>
      </w:r>
      <w:r w:rsidR="0088242B">
        <w:rPr>
          <w:bCs/>
          <w:color w:val="000000"/>
          <w:w w:val="102"/>
        </w:rPr>
        <w:t xml:space="preserve"> </w:t>
      </w:r>
      <w:r>
        <w:rPr>
          <w:bCs/>
          <w:color w:val="000000"/>
          <w:w w:val="102"/>
        </w:rPr>
        <w:t>nyelvi érettségik, a diploma viszont már a nyelvtanulás görö</w:t>
      </w:r>
      <w:r>
        <w:rPr>
          <w:bCs/>
          <w:color w:val="000000"/>
          <w:w w:val="102"/>
        </w:rPr>
        <w:t>n</w:t>
      </w:r>
      <w:r>
        <w:rPr>
          <w:bCs/>
          <w:color w:val="000000"/>
          <w:w w:val="102"/>
        </w:rPr>
        <w:t>gyös útjának a vége. A pályamunkámban azt szeretném megvizsgálni, hogy ez az út milyen módszerekkel lehet eredményes, miért fontos minél korábban, már óvodában vagy az által</w:t>
      </w:r>
      <w:r>
        <w:rPr>
          <w:bCs/>
          <w:color w:val="000000"/>
          <w:w w:val="102"/>
        </w:rPr>
        <w:t>á</w:t>
      </w:r>
      <w:r>
        <w:rPr>
          <w:bCs/>
          <w:color w:val="000000"/>
          <w:w w:val="102"/>
        </w:rPr>
        <w:t>nos iskola alsó tagozatán rálépni erre az ösvényre, valamint szülőként, diákként milyen l</w:t>
      </w:r>
      <w:r>
        <w:rPr>
          <w:bCs/>
          <w:color w:val="000000"/>
          <w:w w:val="102"/>
        </w:rPr>
        <w:t>e</w:t>
      </w:r>
      <w:r>
        <w:rPr>
          <w:bCs/>
          <w:color w:val="000000"/>
          <w:w w:val="102"/>
        </w:rPr>
        <w:t>hetőségeink vannak az idegen</w:t>
      </w:r>
      <w:r w:rsidR="009902EF">
        <w:rPr>
          <w:bCs/>
          <w:color w:val="000000"/>
          <w:w w:val="102"/>
        </w:rPr>
        <w:t xml:space="preserve"> </w:t>
      </w:r>
      <w:r>
        <w:rPr>
          <w:bCs/>
          <w:color w:val="000000"/>
          <w:w w:val="102"/>
        </w:rPr>
        <w:t xml:space="preserve">nyelvek elsajátítására. </w:t>
      </w:r>
    </w:p>
    <w:p w14:paraId="7BD006FA" w14:textId="40E7145C" w:rsidR="000F2AF6" w:rsidRPr="00EC2B31" w:rsidRDefault="000F2AF6" w:rsidP="009902EF">
      <w:pPr>
        <w:ind w:firstLine="284"/>
        <w:jc w:val="both"/>
      </w:pPr>
      <w:r w:rsidRPr="00EC2B31">
        <w:t>Pályamunkámban a tapasztalataim és a felhasznált szakirodalom segítségével az (alsó t</w:t>
      </w:r>
      <w:r w:rsidRPr="00EC2B31">
        <w:t>a</w:t>
      </w:r>
      <w:r w:rsidRPr="00EC2B31">
        <w:t xml:space="preserve">gozaton folyó) eredményes idegennyelv-elsajátítási és </w:t>
      </w:r>
      <w:proofErr w:type="spellStart"/>
      <w:r w:rsidR="00F86606">
        <w:t>-</w:t>
      </w:r>
      <w:r w:rsidRPr="00EC2B31">
        <w:t>tanulási</w:t>
      </w:r>
      <w:proofErr w:type="spellEnd"/>
      <w:r w:rsidRPr="00EC2B31">
        <w:t xml:space="preserve"> módszereket tárom fel. </w:t>
      </w:r>
      <w:r w:rsidRPr="00EC2B31">
        <w:br/>
      </w:r>
      <w:proofErr w:type="gramStart"/>
      <w:r w:rsidRPr="00EC2B31">
        <w:t>Dolgozatomban a bevezető és a történelmi háttér áttekintése, valamint a mai magyar nyelvo</w:t>
      </w:r>
      <w:r w:rsidRPr="00EC2B31">
        <w:t>k</w:t>
      </w:r>
      <w:r w:rsidRPr="00EC2B31">
        <w:t xml:space="preserve">tatás helyzetének bemutatása után kitérek az idegennyelv-tanulás és </w:t>
      </w:r>
      <w:proofErr w:type="spellStart"/>
      <w:r w:rsidRPr="00EC2B31">
        <w:t>-elsajátítás</w:t>
      </w:r>
      <w:proofErr w:type="spellEnd"/>
      <w:r w:rsidRPr="00EC2B31">
        <w:t xml:space="preserve"> különbségére, a nyelvvel való megismerkedés ideális kezdésére és milyenségére, a pedagógus személyis</w:t>
      </w:r>
      <w:r w:rsidRPr="00EC2B31">
        <w:t>é</w:t>
      </w:r>
      <w:r w:rsidRPr="00EC2B31">
        <w:t xml:space="preserve">gének és kompetenciáinak fontosságára, a motiváció (játék, a pedagógus személye </w:t>
      </w:r>
      <w:proofErr w:type="spellStart"/>
      <w:r w:rsidRPr="00EC2B31">
        <w:t>IKT-s</w:t>
      </w:r>
      <w:proofErr w:type="spellEnd"/>
      <w:r w:rsidRPr="00EC2B31">
        <w:t xml:space="preserve"> es</w:t>
      </w:r>
      <w:r w:rsidRPr="00EC2B31">
        <w:t>z</w:t>
      </w:r>
      <w:r w:rsidRPr="00EC2B31">
        <w:t>közök), az alkalmazott pedagógiai módszerek (magyarázat, elbeszélés, megbeszélés, szemlé</w:t>
      </w:r>
      <w:r w:rsidRPr="00EC2B31">
        <w:t>l</w:t>
      </w:r>
      <w:r w:rsidRPr="00EC2B31">
        <w:t>tetés, projektmódszer, kooperatív oktatási módszer, házi feladat), munkaformák (frontális osztálymunka, páros munka, önálló munka, differenciált osztálymunka,</w:t>
      </w:r>
      <w:proofErr w:type="gramEnd"/>
      <w:r w:rsidRPr="00EC2B31">
        <w:t xml:space="preserve"> </w:t>
      </w:r>
      <w:proofErr w:type="gramStart"/>
      <w:r w:rsidRPr="00EC2B31">
        <w:t>csoportmunka</w:t>
      </w:r>
      <w:proofErr w:type="gramEnd"/>
      <w:r w:rsidRPr="00EC2B31">
        <w:t>, koop</w:t>
      </w:r>
      <w:r w:rsidRPr="00EC2B31">
        <w:t>e</w:t>
      </w:r>
      <w:r w:rsidRPr="00EC2B31">
        <w:t xml:space="preserve">ratív csoportmunka), a jutalmazás, a játék, valamint az idegennyelv-elsajátítás környezetének és körülményeinek jelentőségére. </w:t>
      </w:r>
    </w:p>
    <w:p w14:paraId="76A8B0A2" w14:textId="77777777" w:rsidR="000F2AF6" w:rsidRPr="00CE670C" w:rsidRDefault="000F2AF6" w:rsidP="000F2AF6">
      <w:pPr>
        <w:jc w:val="both"/>
      </w:pPr>
    </w:p>
    <w:p w14:paraId="408D34F5" w14:textId="77777777" w:rsidR="00824F8D" w:rsidRDefault="00824F8D" w:rsidP="000F2AF6">
      <w:pPr>
        <w:jc w:val="center"/>
        <w:rPr>
          <w:b/>
        </w:rPr>
      </w:pPr>
    </w:p>
    <w:p w14:paraId="04356975" w14:textId="77777777" w:rsidR="00824F8D" w:rsidRDefault="00824F8D" w:rsidP="000F2AF6">
      <w:pPr>
        <w:jc w:val="center"/>
        <w:rPr>
          <w:b/>
        </w:rPr>
      </w:pPr>
    </w:p>
    <w:p w14:paraId="101B67CD" w14:textId="77777777" w:rsidR="00824F8D" w:rsidRDefault="00824F8D" w:rsidP="009A3F06">
      <w:pPr>
        <w:jc w:val="center"/>
        <w:rPr>
          <w:b/>
        </w:rPr>
      </w:pPr>
    </w:p>
    <w:p w14:paraId="0669E317" w14:textId="77777777" w:rsidR="00824F8D" w:rsidRDefault="00824F8D" w:rsidP="009A3F06">
      <w:pPr>
        <w:jc w:val="center"/>
        <w:rPr>
          <w:b/>
        </w:rPr>
      </w:pPr>
    </w:p>
    <w:p w14:paraId="2739A500" w14:textId="77777777" w:rsidR="00824F8D" w:rsidRDefault="00824F8D" w:rsidP="009A3F06">
      <w:pPr>
        <w:jc w:val="center"/>
        <w:rPr>
          <w:b/>
        </w:rPr>
      </w:pPr>
    </w:p>
    <w:p w14:paraId="697BBAF4" w14:textId="77777777" w:rsidR="00824F8D" w:rsidRDefault="00824F8D" w:rsidP="009A3F06">
      <w:pPr>
        <w:jc w:val="center"/>
        <w:rPr>
          <w:b/>
        </w:rPr>
      </w:pPr>
    </w:p>
    <w:p w14:paraId="4AC00732" w14:textId="77777777" w:rsidR="00824F8D" w:rsidRDefault="00824F8D" w:rsidP="009A3F06">
      <w:pPr>
        <w:jc w:val="center"/>
        <w:rPr>
          <w:b/>
        </w:rPr>
      </w:pPr>
    </w:p>
    <w:p w14:paraId="43E0D9DD" w14:textId="51BA0783" w:rsidR="000F2AF6" w:rsidRDefault="00040421" w:rsidP="000F2AF6">
      <w:pPr>
        <w:jc w:val="center"/>
        <w:rPr>
          <w:b/>
        </w:rPr>
      </w:pPr>
      <w:r>
        <w:rPr>
          <w:b/>
        </w:rPr>
        <w:t xml:space="preserve">A </w:t>
      </w:r>
      <w:r w:rsidR="000F2AF6">
        <w:rPr>
          <w:b/>
        </w:rPr>
        <w:t xml:space="preserve">TEHETSÉGGONDOZÁS </w:t>
      </w:r>
      <w:proofErr w:type="gramStart"/>
      <w:r w:rsidR="000F2AF6">
        <w:rPr>
          <w:b/>
        </w:rPr>
        <w:t>ÉS</w:t>
      </w:r>
      <w:proofErr w:type="gramEnd"/>
      <w:r w:rsidR="000F2AF6">
        <w:rPr>
          <w:b/>
        </w:rPr>
        <w:t xml:space="preserve"> TEHETSÉGFEJLESZTÉS SZEGMENSEI AZ ÁLT</w:t>
      </w:r>
      <w:r w:rsidR="000F2AF6">
        <w:rPr>
          <w:b/>
        </w:rPr>
        <w:t>A</w:t>
      </w:r>
      <w:r w:rsidR="000F2AF6">
        <w:rPr>
          <w:b/>
        </w:rPr>
        <w:t>LÁNOS ISKOLÁK ALSÓ ÉS FELSŐ TAGOZATOS TANULÓINAK KÖRÉBEN.</w:t>
      </w:r>
    </w:p>
    <w:p w14:paraId="2412BED1" w14:textId="77777777" w:rsidR="000F2AF6" w:rsidRPr="00CE670C" w:rsidRDefault="000F2AF6" w:rsidP="000F2AF6">
      <w:pPr>
        <w:jc w:val="center"/>
        <w:rPr>
          <w:i/>
        </w:rPr>
      </w:pPr>
    </w:p>
    <w:p w14:paraId="7E2F0EFF" w14:textId="77777777" w:rsidR="000F2AF6" w:rsidRPr="00CE670C" w:rsidRDefault="000F2AF6" w:rsidP="000F2AF6">
      <w:pPr>
        <w:jc w:val="center"/>
      </w:pPr>
      <w:proofErr w:type="spellStart"/>
      <w:r>
        <w:t>Segments</w:t>
      </w:r>
      <w:proofErr w:type="spellEnd"/>
      <w:r>
        <w:t xml:space="preserve"> of </w:t>
      </w:r>
      <w:proofErr w:type="spellStart"/>
      <w:r>
        <w:t>talent</w:t>
      </w:r>
      <w:proofErr w:type="spellEnd"/>
      <w:r>
        <w:t xml:space="preserve"> </w:t>
      </w:r>
      <w:proofErr w:type="spellStart"/>
      <w:r>
        <w:t>caring</w:t>
      </w:r>
      <w:proofErr w:type="spellEnd"/>
      <w:r>
        <w:t xml:space="preserve"> and </w:t>
      </w:r>
      <w:proofErr w:type="spellStart"/>
      <w:r>
        <w:t>talent</w:t>
      </w:r>
      <w:proofErr w:type="spellEnd"/>
      <w:r>
        <w:t xml:space="preserve"> </w:t>
      </w:r>
      <w:proofErr w:type="spellStart"/>
      <w:r>
        <w:t>development</w:t>
      </w:r>
      <w:proofErr w:type="spellEnd"/>
      <w:r>
        <w:t xml:space="preserve"> </w:t>
      </w:r>
      <w:proofErr w:type="spellStart"/>
      <w:r>
        <w:t>among</w:t>
      </w:r>
      <w:proofErr w:type="spellEnd"/>
      <w:r>
        <w:t xml:space="preserve"> </w:t>
      </w:r>
      <w:proofErr w:type="spellStart"/>
      <w:r>
        <w:t>students</w:t>
      </w:r>
      <w:proofErr w:type="spellEnd"/>
      <w:r>
        <w:t xml:space="preserve"> </w:t>
      </w:r>
      <w:proofErr w:type="spellStart"/>
      <w:r>
        <w:t>attending</w:t>
      </w:r>
      <w:proofErr w:type="spellEnd"/>
      <w:r>
        <w:t xml:space="preserve"> </w:t>
      </w:r>
      <w:proofErr w:type="spellStart"/>
      <w:r>
        <w:t>lower</w:t>
      </w:r>
      <w:proofErr w:type="spellEnd"/>
      <w:r>
        <w:t xml:space="preserve"> and </w:t>
      </w:r>
      <w:proofErr w:type="spellStart"/>
      <w:r>
        <w:t>upper</w:t>
      </w:r>
      <w:proofErr w:type="spellEnd"/>
      <w:r>
        <w:t xml:space="preserve"> </w:t>
      </w:r>
      <w:proofErr w:type="spellStart"/>
      <w:r>
        <w:t>grades</w:t>
      </w:r>
      <w:proofErr w:type="spellEnd"/>
      <w:r>
        <w:t>.</w:t>
      </w:r>
    </w:p>
    <w:p w14:paraId="6E5F39E1" w14:textId="77777777" w:rsidR="000F2AF6" w:rsidRPr="00CE670C" w:rsidRDefault="000F2AF6" w:rsidP="000F2AF6">
      <w:pPr>
        <w:jc w:val="both"/>
        <w:rPr>
          <w:i/>
        </w:rPr>
      </w:pPr>
    </w:p>
    <w:p w14:paraId="563C66A5" w14:textId="5F159FD9" w:rsidR="000F2AF6" w:rsidRPr="00CE670C" w:rsidRDefault="000F2AF6" w:rsidP="000F2AF6">
      <w:pPr>
        <w:ind w:left="1134" w:hanging="1134"/>
        <w:jc w:val="both"/>
        <w:rPr>
          <w:b/>
          <w:i/>
        </w:rPr>
      </w:pPr>
      <w:r w:rsidRPr="00CE670C">
        <w:t xml:space="preserve">Készítette: </w:t>
      </w:r>
      <w:r>
        <w:rPr>
          <w:b/>
        </w:rPr>
        <w:t>NEMES REBEKA,</w:t>
      </w:r>
      <w:r w:rsidRPr="00CE670C">
        <w:rPr>
          <w:b/>
          <w:i/>
        </w:rPr>
        <w:t xml:space="preserve"> </w:t>
      </w:r>
      <w:r>
        <w:rPr>
          <w:bCs/>
          <w:iCs/>
        </w:rPr>
        <w:t>Magyar Agrár- és Élettudományi Egyetem Kaposvári Ca</w:t>
      </w:r>
      <w:r>
        <w:rPr>
          <w:bCs/>
          <w:iCs/>
        </w:rPr>
        <w:t>m</w:t>
      </w:r>
      <w:r>
        <w:rPr>
          <w:bCs/>
          <w:iCs/>
        </w:rPr>
        <w:t>pus</w:t>
      </w:r>
      <w:r w:rsidRPr="00F03322">
        <w:rPr>
          <w:bCs/>
          <w:iCs/>
        </w:rPr>
        <w:t>,</w:t>
      </w:r>
      <w:r w:rsidRPr="00131C31">
        <w:rPr>
          <w:bCs/>
          <w:iCs/>
        </w:rPr>
        <w:t xml:space="preserve"> </w:t>
      </w:r>
      <w:r>
        <w:rPr>
          <w:bCs/>
          <w:iCs/>
        </w:rPr>
        <w:t>tanító szak</w:t>
      </w:r>
      <w:r w:rsidRPr="00131C31">
        <w:rPr>
          <w:bCs/>
          <w:iCs/>
        </w:rPr>
        <w:t xml:space="preserve">, </w:t>
      </w:r>
      <w:r>
        <w:rPr>
          <w:bCs/>
          <w:iCs/>
        </w:rPr>
        <w:t>BA</w:t>
      </w:r>
      <w:r w:rsidRPr="00131C31">
        <w:rPr>
          <w:bCs/>
          <w:iCs/>
        </w:rPr>
        <w:t>,</w:t>
      </w:r>
      <w:r>
        <w:rPr>
          <w:bCs/>
          <w:iCs/>
        </w:rPr>
        <w:t xml:space="preserve"> IV. évfolyam</w:t>
      </w:r>
    </w:p>
    <w:p w14:paraId="663AB629" w14:textId="77777777" w:rsidR="000F2AF6" w:rsidRPr="00CE670C" w:rsidRDefault="000F2AF6" w:rsidP="000F2AF6">
      <w:pPr>
        <w:tabs>
          <w:tab w:val="left" w:pos="6120"/>
        </w:tabs>
        <w:jc w:val="both"/>
        <w:rPr>
          <w:i/>
        </w:rPr>
      </w:pPr>
      <w:r>
        <w:rPr>
          <w:i/>
        </w:rPr>
        <w:tab/>
      </w:r>
    </w:p>
    <w:p w14:paraId="756B2426" w14:textId="5BA240EA" w:rsidR="000F2AF6" w:rsidRPr="001B0658" w:rsidRDefault="000F2AF6" w:rsidP="000F2AF6">
      <w:pPr>
        <w:ind w:left="1276" w:hanging="1276"/>
        <w:jc w:val="both"/>
      </w:pPr>
      <w:r w:rsidRPr="0089340A">
        <w:t xml:space="preserve">Témavezető: </w:t>
      </w:r>
      <w:r>
        <w:rPr>
          <w:b/>
        </w:rPr>
        <w:t xml:space="preserve">BENCÉNÉ DR. FEKETE ANIKÓ ANDREA </w:t>
      </w:r>
      <w:r>
        <w:t>egyetemi docens</w:t>
      </w:r>
      <w:r w:rsidRPr="0089340A">
        <w:t xml:space="preserve">, </w:t>
      </w:r>
      <w:r>
        <w:t>Magyar A</w:t>
      </w:r>
      <w:r>
        <w:t>g</w:t>
      </w:r>
      <w:r>
        <w:t>rár- és Élettudományi Egyetem Kaposvári Campus</w:t>
      </w:r>
      <w:r w:rsidRPr="00CE670C">
        <w:t>,</w:t>
      </w:r>
      <w:r>
        <w:rPr>
          <w:b/>
          <w:i/>
        </w:rPr>
        <w:t xml:space="preserve"> </w:t>
      </w:r>
      <w:r>
        <w:rPr>
          <w:bCs/>
          <w:iCs/>
        </w:rPr>
        <w:t xml:space="preserve">Neveléstudományi </w:t>
      </w:r>
      <w:r w:rsidRPr="0089340A">
        <w:t xml:space="preserve">Intézet, </w:t>
      </w:r>
      <w:r>
        <w:t>Gyermeknevelés Tanszék</w:t>
      </w:r>
    </w:p>
    <w:p w14:paraId="2A56BD2B" w14:textId="77777777" w:rsidR="000F2AF6" w:rsidRPr="00CE670C" w:rsidRDefault="000F2AF6" w:rsidP="000F2AF6">
      <w:pPr>
        <w:jc w:val="both"/>
        <w:rPr>
          <w:i/>
        </w:rPr>
      </w:pPr>
    </w:p>
    <w:p w14:paraId="5CA3DBBB" w14:textId="77777777" w:rsidR="000F2AF6" w:rsidRDefault="000F2AF6" w:rsidP="000F2AF6">
      <w:pPr>
        <w:jc w:val="both"/>
      </w:pPr>
      <w:r w:rsidRPr="003F73FE">
        <w:t>A tehetség kivételes érték. A tehetség fejlesztése, kibontakozásának támogatás</w:t>
      </w:r>
      <w:r>
        <w:t>a pedig kiemelt feladata a társadalomnak</w:t>
      </w:r>
      <w:r w:rsidRPr="003F73FE">
        <w:t>. A kettő találkozása alkotja meg azt a tökéletes kompozíciót, amely lehetőséget teremt arra, hogy valami nagyszerű, hasznos s maradandó dolog sz</w:t>
      </w:r>
      <w:r>
        <w:t>ülethessen. A</w:t>
      </w:r>
      <w:r w:rsidRPr="003F73FE">
        <w:t xml:space="preserve"> pedagógusi hivatás szépsége a nehézségekben rejlik, s minden akadály leküzdése egy újabb lépcsőfok az oktat</w:t>
      </w:r>
      <w:r>
        <w:t>ási rendszer sikeressé tétele</w:t>
      </w:r>
      <w:r w:rsidRPr="003F73FE">
        <w:t xml:space="preserve"> felé vezető úton.</w:t>
      </w:r>
    </w:p>
    <w:p w14:paraId="15318F38" w14:textId="71224986" w:rsidR="000F2AF6" w:rsidRDefault="000F2AF6" w:rsidP="00040421">
      <w:pPr>
        <w:ind w:firstLine="284"/>
        <w:jc w:val="both"/>
      </w:pPr>
      <w:r w:rsidRPr="00CE7EE3">
        <w:t>A tehetséggondozás és tehetségfejlesztés témája iránti elköteleződésem és érdeklődésem</w:t>
      </w:r>
      <w:r w:rsidR="00040421">
        <w:t xml:space="preserve"> miatt</w:t>
      </w:r>
      <w:r w:rsidRPr="00CE7EE3">
        <w:t xml:space="preserve"> úgy vélem, hogy napjainkban az oktatási rendszerben bekövetkezett változások (pl.: tartalmi átalakulások, társadalmi kihívások, rendkívüli online oktatás utóhatás-együttese) j</w:t>
      </w:r>
      <w:r w:rsidRPr="00CE7EE3">
        <w:t>e</w:t>
      </w:r>
      <w:r w:rsidRPr="00CE7EE3">
        <w:t>lentős mértékű átalakulást eredményeztek az oktatás-nevelés folyamatában.</w:t>
      </w:r>
    </w:p>
    <w:p w14:paraId="29501B9B" w14:textId="77777777" w:rsidR="000F2AF6" w:rsidRDefault="000F2AF6" w:rsidP="00040421">
      <w:pPr>
        <w:ind w:firstLine="284"/>
        <w:jc w:val="both"/>
      </w:pPr>
      <w:r>
        <w:t>Dolgozatomban a tehetséggondozás és tehetségfejlesztés szegmenseit mutatom be a m</w:t>
      </w:r>
      <w:r>
        <w:t>a</w:t>
      </w:r>
      <w:r>
        <w:t xml:space="preserve">gyar általános iskolák körében országos szinten. </w:t>
      </w:r>
    </w:p>
    <w:p w14:paraId="013FCEFF" w14:textId="19F3B046" w:rsidR="000F2AF6" w:rsidRDefault="000F2AF6" w:rsidP="00040421">
      <w:pPr>
        <w:ind w:firstLine="284"/>
        <w:jc w:val="both"/>
      </w:pPr>
      <w:r>
        <w:t xml:space="preserve">A dolgozat célja </w:t>
      </w:r>
      <w:r w:rsidRPr="0035719E">
        <w:t xml:space="preserve">a tehetséggondozás hazai </w:t>
      </w:r>
      <w:r>
        <w:t>viszonyainak feltárása az általam felkeresett i</w:t>
      </w:r>
      <w:r>
        <w:t>n</w:t>
      </w:r>
      <w:r>
        <w:t>tézményekben</w:t>
      </w:r>
      <w:r w:rsidRPr="0035719E">
        <w:t>, a tehetséggondozás kriti</w:t>
      </w:r>
      <w:r>
        <w:t>kus pontjainak feltérképezése</w:t>
      </w:r>
      <w:r w:rsidRPr="0035719E">
        <w:t>, valamint a tehetséges tanulók fejlesztéséne</w:t>
      </w:r>
      <w:r>
        <w:t>k hatékonyságának vizsgálata</w:t>
      </w:r>
      <w:r w:rsidRPr="0035719E">
        <w:t xml:space="preserve"> a különböző </w:t>
      </w:r>
      <w:proofErr w:type="spellStart"/>
      <w:r w:rsidRPr="0035719E">
        <w:t>szociodemográfiai</w:t>
      </w:r>
      <w:proofErr w:type="spellEnd"/>
      <w:r w:rsidRPr="0035719E">
        <w:t xml:space="preserve"> és szoci</w:t>
      </w:r>
      <w:r w:rsidRPr="0035719E">
        <w:t>o</w:t>
      </w:r>
      <w:r w:rsidRPr="0035719E">
        <w:t>kulturális adottság</w:t>
      </w:r>
      <w:r>
        <w:t>okkal rendelkező intézményekben.</w:t>
      </w:r>
    </w:p>
    <w:p w14:paraId="07F4BD45" w14:textId="2F13F115" w:rsidR="000F2AF6" w:rsidRDefault="000F2AF6" w:rsidP="00040421">
      <w:pPr>
        <w:ind w:firstLine="284"/>
        <w:jc w:val="both"/>
      </w:pPr>
      <w:r>
        <w:t>A dolgozat fő alapkérdése, hogy milyen deficitek állapíthatók meg az aktuális, hazai tehe</w:t>
      </w:r>
      <w:r>
        <w:t>t</w:t>
      </w:r>
      <w:r>
        <w:t>séggondozásban, illetve, hogy a tehetséggondozás helyzete miként befolyásolja a tehetséges tanulók fejlesztését, s nem utolsósorban választ szeretnék kapni arra is, hogy milyen nehézs</w:t>
      </w:r>
      <w:r>
        <w:t>é</w:t>
      </w:r>
      <w:r>
        <w:t xml:space="preserve">gek állapíthatók meg a tehetséggondozás folyamatában, s ezek miként hatnak a pedagógusok tevékenységére, s </w:t>
      </w:r>
      <w:proofErr w:type="gramStart"/>
      <w:r>
        <w:t>ezáltal</w:t>
      </w:r>
      <w:proofErr w:type="gramEnd"/>
      <w:r>
        <w:t xml:space="preserve"> a gyermekek munkájára, eredményességére. </w:t>
      </w:r>
    </w:p>
    <w:p w14:paraId="530DAF1F" w14:textId="236B296D" w:rsidR="000F2AF6" w:rsidRDefault="00EC7EF7" w:rsidP="00040421">
      <w:pPr>
        <w:ind w:firstLine="284"/>
        <w:jc w:val="both"/>
      </w:pPr>
      <w:r>
        <w:t>P</w:t>
      </w:r>
      <w:r w:rsidR="000F2AF6">
        <w:t>ályamunkám keretében egy összetett kutatást végeztem, amelyben két mérőeszközt a</w:t>
      </w:r>
      <w:r w:rsidR="000F2AF6">
        <w:t>l</w:t>
      </w:r>
      <w:r w:rsidR="000F2AF6">
        <w:t>kalmaztam: primer kutatásaként egy kvalitatív jellegű, mélyinterjús módszert választottam, amelynek eredményeit a tehetséggondozás folyamatában lévő hatáskapcsolatok feltérképez</w:t>
      </w:r>
      <w:r w:rsidR="000F2AF6">
        <w:t>é</w:t>
      </w:r>
      <w:r w:rsidR="000F2AF6">
        <w:t>sére használtam fel a pedagógusok tehetséggondozó tevékenységére összpontosítva. Dolgoz</w:t>
      </w:r>
      <w:r w:rsidR="000F2AF6">
        <w:t>a</w:t>
      </w:r>
      <w:r w:rsidR="000F2AF6">
        <w:t>tomat egy szekunder kutatással egészítettem ki kvantitatív jelleggel, amelynek keretében egy kérdőív segítségével felmértem az általam felkeresett általános iskolákra jellemző tehetsé</w:t>
      </w:r>
      <w:r w:rsidR="000F2AF6">
        <w:t>g</w:t>
      </w:r>
      <w:r w:rsidR="000F2AF6">
        <w:t xml:space="preserve">gondozási sajátosságokat különböző változók (demográfiai, </w:t>
      </w:r>
      <w:proofErr w:type="spellStart"/>
      <w:r w:rsidR="000F2AF6">
        <w:t>szociodemográfiai</w:t>
      </w:r>
      <w:proofErr w:type="spellEnd"/>
      <w:r w:rsidR="000F2AF6">
        <w:t xml:space="preserve">, </w:t>
      </w:r>
      <w:proofErr w:type="spellStart"/>
      <w:r w:rsidR="000F2AF6">
        <w:t>szocikulturális</w:t>
      </w:r>
      <w:proofErr w:type="spellEnd"/>
      <w:r w:rsidR="000F2AF6">
        <w:t>) szerint. A két vizsgálat eredményét összehasonlítva ok-okozati összefüggés</w:t>
      </w:r>
      <w:r w:rsidR="000F2AF6">
        <w:t>e</w:t>
      </w:r>
      <w:r w:rsidR="000F2AF6">
        <w:t xml:space="preserve">ket kerestem, s a kapott eredményeket összevetettem a megvizsgált szakirodalommal. </w:t>
      </w:r>
    </w:p>
    <w:p w14:paraId="4F04204D" w14:textId="77777777" w:rsidR="000F2AF6" w:rsidRPr="00CE670C" w:rsidRDefault="000F2AF6" w:rsidP="00040421">
      <w:pPr>
        <w:ind w:firstLine="284"/>
        <w:jc w:val="both"/>
      </w:pPr>
      <w:r>
        <w:t>A kutatás elvégzését követően, a két módszer adatainak elemzéséből a kutatási kérdéseim megválaszolása mellett az alábbi megállapításokat figyeltem meg: A tehetséggondozás egyik deficitjének fő oka az oktatási rendszer túlterheltsége, amelyben csekély időkeret fordítható a tehetséggondozó és tehetségfejlesztő munkára. Sok esetben a pedagógusok nem kapnak me</w:t>
      </w:r>
      <w:r>
        <w:t>g</w:t>
      </w:r>
      <w:r>
        <w:t>felelő támogatást az intézményüktől. Végül javaslatot teszek, hogy milyen szegmensek által mozdítható előre a tehetséggondozás jövője.</w:t>
      </w:r>
    </w:p>
    <w:p w14:paraId="6C57F8A5" w14:textId="77777777" w:rsidR="00824F8D" w:rsidRDefault="00824F8D" w:rsidP="009A3F06">
      <w:pPr>
        <w:jc w:val="center"/>
        <w:rPr>
          <w:b/>
        </w:rPr>
      </w:pPr>
    </w:p>
    <w:p w14:paraId="05EAC782" w14:textId="77777777" w:rsidR="00824F8D" w:rsidRDefault="00824F8D" w:rsidP="009A3F06">
      <w:pPr>
        <w:jc w:val="center"/>
        <w:rPr>
          <w:b/>
        </w:rPr>
      </w:pPr>
    </w:p>
    <w:p w14:paraId="1AF4798E" w14:textId="77777777" w:rsidR="00824F8D" w:rsidRDefault="00824F8D" w:rsidP="009A3F06">
      <w:pPr>
        <w:jc w:val="center"/>
        <w:rPr>
          <w:b/>
        </w:rPr>
      </w:pPr>
    </w:p>
    <w:p w14:paraId="2FE80053" w14:textId="77777777" w:rsidR="00824F8D" w:rsidRDefault="00824F8D" w:rsidP="009A3F06">
      <w:pPr>
        <w:jc w:val="center"/>
        <w:rPr>
          <w:b/>
        </w:rPr>
      </w:pPr>
    </w:p>
    <w:p w14:paraId="72612B6B" w14:textId="77777777" w:rsidR="00824F8D" w:rsidRDefault="00824F8D" w:rsidP="009A3F06">
      <w:pPr>
        <w:jc w:val="center"/>
        <w:rPr>
          <w:b/>
        </w:rPr>
      </w:pPr>
    </w:p>
    <w:p w14:paraId="14CB9BB7" w14:textId="77777777" w:rsidR="00824F8D" w:rsidRDefault="00824F8D" w:rsidP="009A3F06">
      <w:pPr>
        <w:jc w:val="center"/>
        <w:rPr>
          <w:b/>
        </w:rPr>
      </w:pPr>
    </w:p>
    <w:p w14:paraId="62216810" w14:textId="77777777" w:rsidR="00824F8D" w:rsidRDefault="00824F8D" w:rsidP="009A3F06">
      <w:pPr>
        <w:jc w:val="center"/>
        <w:rPr>
          <w:b/>
        </w:rPr>
      </w:pPr>
    </w:p>
    <w:p w14:paraId="36A20A93" w14:textId="77777777" w:rsidR="00824F8D" w:rsidRDefault="00824F8D" w:rsidP="009A3F06">
      <w:pPr>
        <w:jc w:val="center"/>
        <w:rPr>
          <w:b/>
        </w:rPr>
      </w:pPr>
    </w:p>
    <w:p w14:paraId="017C7E4D" w14:textId="77777777" w:rsidR="00824F8D" w:rsidRDefault="00824F8D" w:rsidP="009A3F06">
      <w:pPr>
        <w:jc w:val="center"/>
        <w:rPr>
          <w:b/>
        </w:rPr>
      </w:pPr>
    </w:p>
    <w:p w14:paraId="2005FBBC" w14:textId="77777777" w:rsidR="00824F8D" w:rsidRDefault="00824F8D" w:rsidP="009A3F06">
      <w:pPr>
        <w:jc w:val="center"/>
        <w:rPr>
          <w:b/>
        </w:rPr>
      </w:pPr>
    </w:p>
    <w:p w14:paraId="209711C6" w14:textId="77777777" w:rsidR="00824F8D" w:rsidRDefault="00824F8D" w:rsidP="009A3F06">
      <w:pPr>
        <w:jc w:val="center"/>
        <w:rPr>
          <w:b/>
        </w:rPr>
      </w:pPr>
    </w:p>
    <w:p w14:paraId="5E9199EE" w14:textId="77777777" w:rsidR="00824F8D" w:rsidRDefault="00824F8D" w:rsidP="009A3F06">
      <w:pPr>
        <w:jc w:val="center"/>
        <w:rPr>
          <w:b/>
        </w:rPr>
      </w:pPr>
    </w:p>
    <w:p w14:paraId="12CB1C1D" w14:textId="77777777" w:rsidR="00824F8D" w:rsidRDefault="00824F8D" w:rsidP="009A3F06">
      <w:pPr>
        <w:jc w:val="center"/>
        <w:rPr>
          <w:b/>
        </w:rPr>
      </w:pPr>
    </w:p>
    <w:sectPr w:rsidR="00824F8D" w:rsidSect="009A3F06">
      <w:headerReference w:type="default" r:id="rId10"/>
      <w:footerReference w:type="default" r:id="rId11"/>
      <w:pgSz w:w="11906" w:h="16838"/>
      <w:pgMar w:top="1948" w:right="1417" w:bottom="993" w:left="1417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96CAAC9" w14:textId="77777777" w:rsidR="00942D94" w:rsidRDefault="00942D94" w:rsidP="007A79C6">
      <w:r>
        <w:separator/>
      </w:r>
    </w:p>
  </w:endnote>
  <w:endnote w:type="continuationSeparator" w:id="0">
    <w:p w14:paraId="7D4E3F8B" w14:textId="77777777" w:rsidR="00942D94" w:rsidRDefault="00942D94" w:rsidP="007A79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C865E31" w14:textId="77777777" w:rsidR="005163BD" w:rsidRPr="009D004E" w:rsidRDefault="005163BD" w:rsidP="005163BD">
    <w:pPr>
      <w:jc w:val="center"/>
      <w:rPr>
        <w:rFonts w:ascii="Calibri" w:eastAsia="Calibri" w:hAnsi="Calibri"/>
      </w:rPr>
    </w:pPr>
    <w:r w:rsidRPr="009D004E">
      <w:rPr>
        <w:i/>
        <w:color w:val="943634" w:themeColor="accent2" w:themeShade="BF"/>
      </w:rPr>
      <w:t xml:space="preserve">Az Emberi Erőforrások Minisztériuma megbízásából az Emberi Erőforrás Támogatáskezelő a </w:t>
    </w:r>
    <w:r>
      <w:rPr>
        <w:i/>
        <w:color w:val="943634" w:themeColor="accent2" w:themeShade="BF"/>
      </w:rPr>
      <w:t xml:space="preserve">Nemzeti </w:t>
    </w:r>
    <w:r w:rsidRPr="009D004E">
      <w:rPr>
        <w:i/>
        <w:color w:val="943634" w:themeColor="accent2" w:themeShade="BF"/>
      </w:rPr>
      <w:t xml:space="preserve">Tehetség Program keretében kiírt a „Hazai Tudományos Diákköri műhelyek </w:t>
    </w:r>
    <w:r>
      <w:rPr>
        <w:i/>
        <w:color w:val="943634" w:themeColor="accent2" w:themeShade="BF"/>
      </w:rPr>
      <w:t>és re</w:t>
    </w:r>
    <w:r>
      <w:rPr>
        <w:i/>
        <w:color w:val="943634" w:themeColor="accent2" w:themeShade="BF"/>
      </w:rPr>
      <w:t>n</w:t>
    </w:r>
    <w:r>
      <w:rPr>
        <w:i/>
        <w:color w:val="943634" w:themeColor="accent2" w:themeShade="BF"/>
      </w:rPr>
      <w:t xml:space="preserve">dezvényeik </w:t>
    </w:r>
    <w:r w:rsidRPr="009D004E">
      <w:rPr>
        <w:i/>
        <w:color w:val="943634" w:themeColor="accent2" w:themeShade="BF"/>
      </w:rPr>
      <w:t>támogatása” című NTP-HHTDK-</w:t>
    </w:r>
    <w:r>
      <w:rPr>
        <w:i/>
        <w:color w:val="943634" w:themeColor="accent2" w:themeShade="BF"/>
      </w:rPr>
      <w:t>2</w:t>
    </w:r>
    <w:r w:rsidR="005F2721">
      <w:rPr>
        <w:i/>
        <w:color w:val="943634" w:themeColor="accent2" w:themeShade="BF"/>
      </w:rPr>
      <w:t>1</w:t>
    </w:r>
    <w:r>
      <w:rPr>
        <w:i/>
        <w:color w:val="943634" w:themeColor="accent2" w:themeShade="BF"/>
      </w:rPr>
      <w:t>-004</w:t>
    </w:r>
    <w:r w:rsidR="005F2721">
      <w:rPr>
        <w:i/>
        <w:color w:val="943634" w:themeColor="accent2" w:themeShade="BF"/>
      </w:rPr>
      <w:t>2</w:t>
    </w:r>
    <w:r w:rsidRPr="009D004E">
      <w:rPr>
        <w:i/>
        <w:color w:val="943634" w:themeColor="accent2" w:themeShade="BF"/>
      </w:rPr>
      <w:t xml:space="preserve"> számú pályázat keretében</w:t>
    </w:r>
  </w:p>
  <w:p w14:paraId="29D86847" w14:textId="77777777" w:rsidR="009A3F06" w:rsidRDefault="009A3F06" w:rsidP="009A3F06">
    <w:pPr>
      <w:pStyle w:val="llb"/>
      <w:tabs>
        <w:tab w:val="clear" w:pos="9072"/>
        <w:tab w:val="right" w:pos="9498"/>
      </w:tabs>
      <w:ind w:right="-1"/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0C9E6D00" wp14:editId="34C84BB1">
              <wp:simplePos x="0" y="0"/>
              <wp:positionH relativeFrom="column">
                <wp:posOffset>1548130</wp:posOffset>
              </wp:positionH>
              <wp:positionV relativeFrom="paragraph">
                <wp:posOffset>695960</wp:posOffset>
              </wp:positionV>
              <wp:extent cx="942975" cy="323850"/>
              <wp:effectExtent l="0" t="0" r="9525" b="0"/>
              <wp:wrapNone/>
              <wp:docPr id="8" name="Szövegdoboz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42975" cy="3238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E607E75" w14:textId="77777777" w:rsidR="009A3F06" w:rsidRPr="00E07B0E" w:rsidRDefault="009A3F06" w:rsidP="009A3F06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Szövegdoboz 8" o:spid="_x0000_s1027" type="#_x0000_t202" style="position:absolute;margin-left:121.9pt;margin-top:54.8pt;width:74.25pt;height:25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h5gzjgIAABkFAAAOAAAAZHJzL2Uyb0RvYy54bWysVNtu1DAQfUfiHyy/b3NptruJmq16YRFS&#10;uUiFD3BiJ7FIPMH2btJW/BY/wI8xdna3SwEJIfLg2J7x8cycMz6/GLuWbIU2ElROo5OQEqFK4FLV&#10;Of30cT1bUmIsU5y1oERO74WhF6uXL86HPhMxNNByoQmCKJMNfU4ba/ssCEzZiI6ZE+iFQmMFumMW&#10;l7oOuGYDondtEIfhWTCA5r2GUhiDuzeTka48flWJ0r6vKiMsaXOKsVk/aj8WbgxW5yyrNesbWe7C&#10;YP8QRcekwksPUDfMMrLR8heoTpYaDFT2pIQugKqSpfA5YDZR+Cybu4b1wueCxTH9oUzm/8GW77Yf&#10;NJE8p0iUYh1SdPfw/dtW1BwKeCBLV6GhNxk63vXoascrGJFpn63pb6H8bIiC64apWlxqDUMjGMcI&#10;I3cyODo64RgHUgxvgeNVbGPBA42V7lz5sCAE0ZGp+wM7YrSkxM00idPFnJISTafx6XLu2QtYtj/c&#10;a2NfC+iIm+RUI/kenG1vjXXBsGzv4u4y0Eq+lm3rF7ourltNtgyFsvafj/+ZW6ucswJ3bEKcdjBG&#10;vMPZXLSe+Mc0ipPwKk5n67PlYpask/ksXYTLWRilV+lZmKTJzfqrCzBKskZyLtStVGIvwij5O5J3&#10;7TDJx8uQDFireTyfGPpjkqH/fpdkJy32ZCs7FMXBiWWO11eKY9oss0y20zz4OXxfZazB/u+r4lXg&#10;iJ8kYMdi9JLzEnEKKYDfoyw0IG3IPb4nOGlAP1AyYG/m1HzZMC0oad8olFYaJYlrZr9I5osYF/rY&#10;UhxbmCoRKqeWkml6bacHYNNrWTd40yRmBZcox0p6qTxFtRMx9p/PafdWuAY/Xnuvpxdt9QMAAP//&#10;AwBQSwMEFAAGAAgAAAAhAH4sd7ffAAAACwEAAA8AAABkcnMvZG93bnJldi54bWxMj8FOwzAQRO9I&#10;/IO1SFwQdUiKS0KcCpBAXFv6AZt4m0TEdhS7Tfr3LCc4zs5o5m25XewgzjSF3jsND6sEBLnGm961&#10;Gg5f7/dPIEJEZ3DwjjRcKMC2ur4qsTB+djs672MruMSFAjV0MY6FlKHpyGJY+ZEce0c/WYwsp1aa&#10;CWcut4NMk0RJi73jhQ5Heuuo+d6frIbj53z3mM/1Rzxsdmv1iv2m9hetb2+Wl2cQkZb4F4ZffEaH&#10;iplqf3ImiEFDus4YPbKR5AoEJ7I8zUDUfFGJAlmV8v8P1Q8AAAD//wMAUEsBAi0AFAAGAAgAAAAh&#10;ALaDOJL+AAAA4QEAABMAAAAAAAAAAAAAAAAAAAAAAFtDb250ZW50X1R5cGVzXS54bWxQSwECLQAU&#10;AAYACAAAACEAOP0h/9YAAACUAQAACwAAAAAAAAAAAAAAAAAvAQAAX3JlbHMvLnJlbHNQSwECLQAU&#10;AAYACAAAACEAPIeYM44CAAAZBQAADgAAAAAAAAAAAAAAAAAuAgAAZHJzL2Uyb0RvYy54bWxQSwEC&#10;LQAUAAYACAAAACEAfix3t98AAAALAQAADwAAAAAAAAAAAAAAAADoBAAAZHJzL2Rvd25yZXYueG1s&#10;UEsFBgAAAAAEAAQA8wAAAPQFAAAAAA==&#10;" stroked="f">
              <v:textbox>
                <w:txbxContent>
                  <w:p w14:paraId="2E607E75" w14:textId="77777777" w:rsidR="009A3F06" w:rsidRPr="00E07B0E" w:rsidRDefault="009A3F06" w:rsidP="009A3F06"/>
                </w:txbxContent>
              </v:textbox>
            </v:shape>
          </w:pict>
        </mc:Fallback>
      </mc:AlternateContent>
    </w:r>
    <w:r>
      <w:rPr>
        <w:noProof/>
      </w:rPr>
      <w:t xml:space="preserve">        </w:t>
    </w:r>
    <w:r w:rsidRPr="009A3F06">
      <w:rPr>
        <w:noProof/>
        <w:highlight w:val="yellow"/>
      </w:rPr>
      <w:drawing>
        <wp:inline distT="0" distB="0" distL="0" distR="0" wp14:anchorId="030C875B" wp14:editId="12B152D0">
          <wp:extent cx="1257300" cy="904875"/>
          <wp:effectExtent l="0" t="0" r="0" b="9525"/>
          <wp:docPr id="7" name="Kép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Kép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57300" cy="9048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</w:rPr>
      <w:t xml:space="preserve">                </w:t>
    </w:r>
    <w:r>
      <w:rPr>
        <w:noProof/>
      </w:rPr>
      <w:tab/>
      <w:t xml:space="preserve">                             </w:t>
    </w:r>
    <w:r>
      <w:rPr>
        <w:noProof/>
      </w:rPr>
      <w:drawing>
        <wp:inline distT="0" distB="0" distL="0" distR="0" wp14:anchorId="37C2BFDB" wp14:editId="454715EE">
          <wp:extent cx="2333625" cy="609600"/>
          <wp:effectExtent l="0" t="0" r="9525" b="0"/>
          <wp:docPr id="4" name="Kép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Kép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33625" cy="609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E25238A" w14:textId="77777777" w:rsidR="008F0201" w:rsidRDefault="008F0201">
    <w:pPr>
      <w:pStyle w:val="ll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25F7BF6" w14:textId="77777777" w:rsidR="00942D94" w:rsidRDefault="00942D94" w:rsidP="007A79C6">
      <w:r>
        <w:separator/>
      </w:r>
    </w:p>
  </w:footnote>
  <w:footnote w:type="continuationSeparator" w:id="0">
    <w:p w14:paraId="3F4DF752" w14:textId="77777777" w:rsidR="00942D94" w:rsidRDefault="00942D94" w:rsidP="007A79C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AD7EE68" w14:textId="77777777" w:rsidR="007A79C6" w:rsidRPr="00E16ABD" w:rsidRDefault="003A6163" w:rsidP="00E16ABD">
    <w:pPr>
      <w:pStyle w:val="Alcm"/>
      <w:jc w:val="left"/>
      <w:rPr>
        <w:b/>
      </w:rPr>
    </w:pPr>
    <w:r>
      <w:rPr>
        <w:noProof/>
        <w:lang w:val="hu-HU" w:eastAsia="hu-HU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B347B60" wp14:editId="676DF71A">
              <wp:simplePos x="0" y="0"/>
              <wp:positionH relativeFrom="column">
                <wp:posOffset>2700020</wp:posOffset>
              </wp:positionH>
              <wp:positionV relativeFrom="paragraph">
                <wp:posOffset>-292100</wp:posOffset>
              </wp:positionV>
              <wp:extent cx="3166745" cy="1222375"/>
              <wp:effectExtent l="0" t="0" r="0" b="0"/>
              <wp:wrapNone/>
              <wp:docPr id="6" name="Szövegdoboz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166745" cy="12223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32113B1" w14:textId="77777777" w:rsidR="003A6163" w:rsidRPr="009C5E8F" w:rsidRDefault="003A6163" w:rsidP="003A6163">
                          <w:pPr>
                            <w:pStyle w:val="Alcm"/>
                            <w:jc w:val="right"/>
                            <w:rPr>
                              <w:sz w:val="22"/>
                              <w:szCs w:val="24"/>
                            </w:rPr>
                          </w:pPr>
                        </w:p>
                        <w:p w14:paraId="36FD4B09" w14:textId="77777777" w:rsidR="003A6163" w:rsidRPr="009C5E8F" w:rsidRDefault="005F2721" w:rsidP="005F2721">
                          <w:pPr>
                            <w:pStyle w:val="Alcm"/>
                            <w:jc w:val="right"/>
                            <w:rPr>
                              <w:rFonts w:ascii="Arial" w:hAnsi="Arial" w:cs="Arial"/>
                              <w:color w:val="4F81BD"/>
                              <w:sz w:val="22"/>
                              <w:szCs w:val="24"/>
                            </w:rPr>
                          </w:pPr>
                          <w:r>
                            <w:rPr>
                              <w:rFonts w:ascii="Arial" w:hAnsi="Arial" w:cs="Arial"/>
                              <w:noProof/>
                              <w:color w:val="4F81BD"/>
                              <w:sz w:val="22"/>
                              <w:szCs w:val="24"/>
                              <w:lang w:val="hu-HU" w:eastAsia="hu-HU"/>
                            </w:rPr>
                            <w:drawing>
                              <wp:inline distT="0" distB="0" distL="0" distR="0" wp14:anchorId="7952D877" wp14:editId="7A4742CA">
                                <wp:extent cx="685800" cy="983255"/>
                                <wp:effectExtent l="0" t="0" r="0" b="7620"/>
                                <wp:docPr id="1" name="Kép 1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685800" cy="98325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Szövegdoboz 6" o:spid="_x0000_s1026" type="#_x0000_t202" style="position:absolute;margin-left:212.6pt;margin-top:-23pt;width:249.35pt;height:96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6qbkjQIAABQFAAAOAAAAZHJzL2Uyb0RvYy54bWysVFlu2zAQ/S/QOxD8d7RUXiREDrLURYF0&#10;AdIegBIpiajEUUnaUlL0Wr1AL9YhZTtOF6Aoqg+Ky/DN8t7w/GLsWrIT2khQOY3OQkqEKoFLVef0&#10;44fNbEWJsUxx1oISOb0Xhl6snz87H/pMxNBAy4UmCKJMNvQ5baztsyAwZSM6Zs6gFwoPK9Ads7jU&#10;dcA1GxC9a4M4DBfBAJr3GkphDO7eTId07fGrSpT2XVUZYUmbU4zN+lH7sXBjsD5nWa1Z38hyHwb7&#10;hyg6JhU6PULdMMvIVstfoDpZajBQ2bMSugCqSpbC54DZROFP2dw1rBc+FyyO6Y9lMv8Ptny7e6+J&#10;5DldUKJYhxTdPXz/thM1hwIeyMJVaOhNhoZ3PZra8QpGZNpna/pbKD8ZouC6YaoWl1rD0AjGMcLI&#10;3QxOrk44xoEUwxvg6IptLXigsdKdKx8WhCA6MnV/ZEeMlpS4+SJaLJbJnJISz6I4jl8s594Hyw7X&#10;e23sKwEdcZOcaqTfw7PdrbEuHJYdTJw3A63kG9m2fqHr4rrVZMdQKhv/7dGfmLXKGStw1ybEaQej&#10;RB/uzMXrqf+SRnESXsXpbLNYLWfJJpnP0mW4moVRepUuwiRNbjZfXYBRkjWSc6FupRIHGUbJ39G8&#10;b4hJQF6IZMhpOo/nE0d/TDL03++S7KTFrmxll9PV0YhljtmXimPaLLNMttM8eBq+rzLW4PD3VfE6&#10;cNRPIrBjMSKKE0cB/B4VoQH5QtrxKcFJA/qBkgHbMqfm85ZpQUn7WqGq0ihJXB/7RTJfxrjQpyfF&#10;6QlTJULl1FIyTa/t1PvbXsu6QU+TjhVcohIr6TXyGNVev9h6Ppn9M+F6+3TtrR4fs/UPAAAA//8D&#10;AFBLAwQUAAYACAAAACEA+J9Vpt8AAAALAQAADwAAAGRycy9kb3ducmV2LnhtbEyP0U6DQBBF3038&#10;h82Y+GLaRQQqyNKoicbX1n7AwE6ByO4Sdlvo3zs+2cfJnNx7brldzCDONPneWQWP6wgE2cbp3rYK&#10;Dt8fq2cQPqDVODhLCi7kYVvd3pRYaDfbHZ33oRUcYn2BCroQxkJK33Rk0K/dSJZ/RzcZDHxOrdQT&#10;zhxuBhlHUSYN9pYbOhzpvaPmZ38yCo5f80Oaz/VnOGx2SfaG/aZ2F6Xu75bXFxCBlvAPw58+q0PF&#10;TrU7We3FoCCJ05hRBask41FM5PFTDqJmNMlSkFUprzdUvwAAAP//AwBQSwECLQAUAAYACAAAACEA&#10;toM4kv4AAADhAQAAEwAAAAAAAAAAAAAAAAAAAAAAW0NvbnRlbnRfVHlwZXNdLnhtbFBLAQItABQA&#10;BgAIAAAAIQA4/SH/1gAAAJQBAAALAAAAAAAAAAAAAAAAAC8BAABfcmVscy8ucmVsc1BLAQItABQA&#10;BgAIAAAAIQBz6qbkjQIAABQFAAAOAAAAAAAAAAAAAAAAAC4CAABkcnMvZTJvRG9jLnhtbFBLAQIt&#10;ABQABgAIAAAAIQD4n1Wm3wAAAAsBAAAPAAAAAAAAAAAAAAAAAOcEAABkcnMvZG93bnJldi54bWxQ&#10;SwUGAAAAAAQABADzAAAA8wUAAAAA&#10;" stroked="f">
              <v:textbox>
                <w:txbxContent>
                  <w:p w14:paraId="532113B1" w14:textId="77777777" w:rsidR="003A6163" w:rsidRPr="009C5E8F" w:rsidRDefault="003A6163" w:rsidP="003A6163">
                    <w:pPr>
                      <w:pStyle w:val="Alcm"/>
                      <w:jc w:val="right"/>
                      <w:rPr>
                        <w:sz w:val="22"/>
                        <w:szCs w:val="24"/>
                      </w:rPr>
                    </w:pPr>
                  </w:p>
                  <w:p w14:paraId="36FD4B09" w14:textId="77777777" w:rsidR="003A6163" w:rsidRPr="009C5E8F" w:rsidRDefault="005F2721" w:rsidP="005F2721">
                    <w:pPr>
                      <w:pStyle w:val="Alcm"/>
                      <w:jc w:val="right"/>
                      <w:rPr>
                        <w:rFonts w:ascii="Arial" w:hAnsi="Arial" w:cs="Arial"/>
                        <w:color w:val="4F81BD"/>
                        <w:sz w:val="22"/>
                        <w:szCs w:val="24"/>
                      </w:rPr>
                    </w:pPr>
                    <w:r>
                      <w:rPr>
                        <w:rFonts w:ascii="Arial" w:hAnsi="Arial" w:cs="Arial"/>
                        <w:noProof/>
                        <w:color w:val="4F81BD"/>
                        <w:sz w:val="22"/>
                        <w:szCs w:val="24"/>
                        <w:lang w:val="hu-HU" w:eastAsia="hu-HU"/>
                      </w:rPr>
                      <w:drawing>
                        <wp:inline distT="0" distB="0" distL="0" distR="0" wp14:anchorId="7952D877" wp14:editId="7A4742CA">
                          <wp:extent cx="685800" cy="983255"/>
                          <wp:effectExtent l="0" t="0" r="0" b="7620"/>
                          <wp:docPr id="1" name="Kép 1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685800" cy="98325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>
      <w:t xml:space="preserve"> </w:t>
    </w:r>
    <w:r w:rsidRPr="003F4A7F">
      <w:rPr>
        <w:b/>
      </w:rPr>
      <w:t xml:space="preserve"> </w:t>
    </w:r>
    <w:r w:rsidR="00E74747">
      <w:rPr>
        <w:noProof/>
        <w:lang w:val="hu-HU" w:eastAsia="hu-HU"/>
      </w:rPr>
      <w:drawing>
        <wp:inline distT="0" distB="0" distL="0" distR="0" wp14:anchorId="00AD8980" wp14:editId="1C8099F1">
          <wp:extent cx="2019300" cy="1085850"/>
          <wp:effectExtent l="0" t="0" r="0" b="0"/>
          <wp:docPr id="3" name="Kép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Kép 7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19300" cy="10858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3F4A7F">
      <w:rPr>
        <w:b/>
      </w:rPr>
      <w:tab/>
    </w:r>
    <w:r>
      <w:tab/>
    </w:r>
    <w:r w:rsidR="007A79C6"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1D"/>
    <w:multiLevelType w:val="multilevel"/>
    <w:tmpl w:val="0A94212E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053E4277"/>
    <w:multiLevelType w:val="hybridMultilevel"/>
    <w:tmpl w:val="3386F750"/>
    <w:lvl w:ilvl="0" w:tplc="0436FAF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0B975173"/>
    <w:multiLevelType w:val="hybridMultilevel"/>
    <w:tmpl w:val="23C8119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EED4604"/>
    <w:multiLevelType w:val="hybridMultilevel"/>
    <w:tmpl w:val="76EE0C96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80361BF"/>
    <w:multiLevelType w:val="hybridMultilevel"/>
    <w:tmpl w:val="428432E2"/>
    <w:lvl w:ilvl="0" w:tplc="040E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53D5837"/>
    <w:multiLevelType w:val="hybridMultilevel"/>
    <w:tmpl w:val="4170F292"/>
    <w:lvl w:ilvl="0" w:tplc="518A99F8">
      <w:start w:val="5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77B5499"/>
    <w:multiLevelType w:val="hybridMultilevel"/>
    <w:tmpl w:val="A89E23C6"/>
    <w:lvl w:ilvl="0" w:tplc="9A0C6DB2">
      <w:start w:val="1"/>
      <w:numFmt w:val="decimal"/>
      <w:lvlText w:val="%1."/>
      <w:lvlJc w:val="left"/>
      <w:pPr>
        <w:ind w:left="720" w:hanging="360"/>
      </w:pPr>
      <w:rPr>
        <w:rFonts w:eastAsiaTheme="majorEastAsia" w:hint="default"/>
        <w:b/>
        <w:color w:val="000000" w:themeColor="text1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41D6CB9"/>
    <w:multiLevelType w:val="hybridMultilevel"/>
    <w:tmpl w:val="8E4EBBEC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95C2DCE"/>
    <w:multiLevelType w:val="hybridMultilevel"/>
    <w:tmpl w:val="0B7013FE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D23231C"/>
    <w:multiLevelType w:val="hybridMultilevel"/>
    <w:tmpl w:val="366E69EE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FFB36F5"/>
    <w:multiLevelType w:val="hybridMultilevel"/>
    <w:tmpl w:val="0E02E234"/>
    <w:lvl w:ilvl="0" w:tplc="E5EE8D5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3A54FA6"/>
    <w:multiLevelType w:val="hybridMultilevel"/>
    <w:tmpl w:val="428432E2"/>
    <w:lvl w:ilvl="0" w:tplc="040E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4AD53BF"/>
    <w:multiLevelType w:val="hybridMultilevel"/>
    <w:tmpl w:val="848EDFC0"/>
    <w:lvl w:ilvl="0" w:tplc="3E7452B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5ED1435E"/>
    <w:multiLevelType w:val="hybridMultilevel"/>
    <w:tmpl w:val="3B92A3CC"/>
    <w:lvl w:ilvl="0" w:tplc="040E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67C66D32"/>
    <w:multiLevelType w:val="hybridMultilevel"/>
    <w:tmpl w:val="C882D5DE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75632887"/>
    <w:multiLevelType w:val="hybridMultilevel"/>
    <w:tmpl w:val="0A941F92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7"/>
  </w:num>
  <w:num w:numId="3">
    <w:abstractNumId w:val="2"/>
  </w:num>
  <w:num w:numId="4">
    <w:abstractNumId w:val="14"/>
  </w:num>
  <w:num w:numId="5">
    <w:abstractNumId w:val="15"/>
  </w:num>
  <w:num w:numId="6">
    <w:abstractNumId w:val="9"/>
  </w:num>
  <w:num w:numId="7">
    <w:abstractNumId w:val="6"/>
  </w:num>
  <w:num w:numId="8">
    <w:abstractNumId w:val="5"/>
  </w:num>
  <w:num w:numId="9">
    <w:abstractNumId w:val="3"/>
  </w:num>
  <w:num w:numId="10">
    <w:abstractNumId w:val="13"/>
  </w:num>
  <w:num w:numId="11">
    <w:abstractNumId w:val="8"/>
  </w:num>
  <w:num w:numId="12">
    <w:abstractNumId w:val="4"/>
  </w:num>
  <w:num w:numId="13">
    <w:abstractNumId w:val="11"/>
  </w:num>
  <w:num w:numId="14">
    <w:abstractNumId w:val="12"/>
  </w:num>
  <w:num w:numId="15">
    <w:abstractNumId w:val="1"/>
  </w:num>
  <w:num w:numId="16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38F"/>
    <w:rsid w:val="00001EA0"/>
    <w:rsid w:val="00026FD6"/>
    <w:rsid w:val="00035613"/>
    <w:rsid w:val="00040421"/>
    <w:rsid w:val="00045C1E"/>
    <w:rsid w:val="00053681"/>
    <w:rsid w:val="000636E2"/>
    <w:rsid w:val="000678D7"/>
    <w:rsid w:val="00071BAB"/>
    <w:rsid w:val="00094530"/>
    <w:rsid w:val="00094E06"/>
    <w:rsid w:val="000B0C53"/>
    <w:rsid w:val="000B531E"/>
    <w:rsid w:val="000D71C2"/>
    <w:rsid w:val="000D7625"/>
    <w:rsid w:val="000E0AD6"/>
    <w:rsid w:val="000F0789"/>
    <w:rsid w:val="000F2AF6"/>
    <w:rsid w:val="000F3835"/>
    <w:rsid w:val="00100BF2"/>
    <w:rsid w:val="0011338F"/>
    <w:rsid w:val="001138E7"/>
    <w:rsid w:val="0012119F"/>
    <w:rsid w:val="0012442A"/>
    <w:rsid w:val="001309C8"/>
    <w:rsid w:val="001354B0"/>
    <w:rsid w:val="0014159F"/>
    <w:rsid w:val="0014367D"/>
    <w:rsid w:val="00151D0F"/>
    <w:rsid w:val="00155207"/>
    <w:rsid w:val="00156C3B"/>
    <w:rsid w:val="001A7AC0"/>
    <w:rsid w:val="001B1D61"/>
    <w:rsid w:val="001B2D9C"/>
    <w:rsid w:val="001B44C0"/>
    <w:rsid w:val="001C0EBE"/>
    <w:rsid w:val="001C7ADD"/>
    <w:rsid w:val="001E64B7"/>
    <w:rsid w:val="001F0CFA"/>
    <w:rsid w:val="001F1942"/>
    <w:rsid w:val="001F3041"/>
    <w:rsid w:val="001F42D2"/>
    <w:rsid w:val="001F4485"/>
    <w:rsid w:val="00200DA6"/>
    <w:rsid w:val="0020329F"/>
    <w:rsid w:val="00203D83"/>
    <w:rsid w:val="002155B1"/>
    <w:rsid w:val="00226FC6"/>
    <w:rsid w:val="002275A8"/>
    <w:rsid w:val="00247B5D"/>
    <w:rsid w:val="00253A0A"/>
    <w:rsid w:val="0027200A"/>
    <w:rsid w:val="00272EDC"/>
    <w:rsid w:val="00275750"/>
    <w:rsid w:val="00286312"/>
    <w:rsid w:val="00295CB4"/>
    <w:rsid w:val="002A5A64"/>
    <w:rsid w:val="002B7047"/>
    <w:rsid w:val="002B7F45"/>
    <w:rsid w:val="002D5119"/>
    <w:rsid w:val="002E1743"/>
    <w:rsid w:val="002E68E8"/>
    <w:rsid w:val="00306F09"/>
    <w:rsid w:val="0032207A"/>
    <w:rsid w:val="00345617"/>
    <w:rsid w:val="00357DFF"/>
    <w:rsid w:val="00363D56"/>
    <w:rsid w:val="00367960"/>
    <w:rsid w:val="003808E5"/>
    <w:rsid w:val="003826A3"/>
    <w:rsid w:val="00394245"/>
    <w:rsid w:val="003A3C6B"/>
    <w:rsid w:val="003A3EE2"/>
    <w:rsid w:val="003A6163"/>
    <w:rsid w:val="003A659A"/>
    <w:rsid w:val="003B051C"/>
    <w:rsid w:val="003C1E22"/>
    <w:rsid w:val="003C23B6"/>
    <w:rsid w:val="00404EA0"/>
    <w:rsid w:val="00406BFC"/>
    <w:rsid w:val="00446C44"/>
    <w:rsid w:val="004627C9"/>
    <w:rsid w:val="00467041"/>
    <w:rsid w:val="00481C6A"/>
    <w:rsid w:val="00483328"/>
    <w:rsid w:val="00483DC3"/>
    <w:rsid w:val="004914B8"/>
    <w:rsid w:val="004A3663"/>
    <w:rsid w:val="004B4652"/>
    <w:rsid w:val="004C2491"/>
    <w:rsid w:val="004E093D"/>
    <w:rsid w:val="004E57C9"/>
    <w:rsid w:val="004F70EC"/>
    <w:rsid w:val="00507DD5"/>
    <w:rsid w:val="005163BD"/>
    <w:rsid w:val="00517E5B"/>
    <w:rsid w:val="00520ABA"/>
    <w:rsid w:val="005515B2"/>
    <w:rsid w:val="0055345B"/>
    <w:rsid w:val="00570748"/>
    <w:rsid w:val="00577C1E"/>
    <w:rsid w:val="00593AB9"/>
    <w:rsid w:val="005C7D34"/>
    <w:rsid w:val="005D0535"/>
    <w:rsid w:val="005D4BF3"/>
    <w:rsid w:val="005E1D87"/>
    <w:rsid w:val="005E271B"/>
    <w:rsid w:val="005F2721"/>
    <w:rsid w:val="006022E0"/>
    <w:rsid w:val="0061592C"/>
    <w:rsid w:val="00617232"/>
    <w:rsid w:val="00624457"/>
    <w:rsid w:val="006339F8"/>
    <w:rsid w:val="00635470"/>
    <w:rsid w:val="00650040"/>
    <w:rsid w:val="00672113"/>
    <w:rsid w:val="00675D46"/>
    <w:rsid w:val="00690374"/>
    <w:rsid w:val="006A1EB6"/>
    <w:rsid w:val="006B2ED3"/>
    <w:rsid w:val="006C134F"/>
    <w:rsid w:val="006E3D45"/>
    <w:rsid w:val="006F2CD8"/>
    <w:rsid w:val="006F6146"/>
    <w:rsid w:val="00700E2B"/>
    <w:rsid w:val="0070586C"/>
    <w:rsid w:val="007640F2"/>
    <w:rsid w:val="00771A86"/>
    <w:rsid w:val="00783064"/>
    <w:rsid w:val="00787E04"/>
    <w:rsid w:val="007A79C6"/>
    <w:rsid w:val="007B00C3"/>
    <w:rsid w:val="007C1729"/>
    <w:rsid w:val="007C5D4F"/>
    <w:rsid w:val="007E2334"/>
    <w:rsid w:val="007E4314"/>
    <w:rsid w:val="007E5611"/>
    <w:rsid w:val="008022F5"/>
    <w:rsid w:val="008050F1"/>
    <w:rsid w:val="00824F8D"/>
    <w:rsid w:val="00846240"/>
    <w:rsid w:val="0088242B"/>
    <w:rsid w:val="008858E4"/>
    <w:rsid w:val="00886A4F"/>
    <w:rsid w:val="00890064"/>
    <w:rsid w:val="0089222D"/>
    <w:rsid w:val="008D1F81"/>
    <w:rsid w:val="008D5C90"/>
    <w:rsid w:val="008F0201"/>
    <w:rsid w:val="00906B31"/>
    <w:rsid w:val="0092232A"/>
    <w:rsid w:val="009241ED"/>
    <w:rsid w:val="009262F6"/>
    <w:rsid w:val="0092771A"/>
    <w:rsid w:val="009277C9"/>
    <w:rsid w:val="009339F2"/>
    <w:rsid w:val="00942D94"/>
    <w:rsid w:val="00957BEA"/>
    <w:rsid w:val="009623D6"/>
    <w:rsid w:val="00973DE3"/>
    <w:rsid w:val="00980CF3"/>
    <w:rsid w:val="00987075"/>
    <w:rsid w:val="009902EF"/>
    <w:rsid w:val="009A3F06"/>
    <w:rsid w:val="009B091A"/>
    <w:rsid w:val="009B4E3B"/>
    <w:rsid w:val="00A4219C"/>
    <w:rsid w:val="00A624FB"/>
    <w:rsid w:val="00A67880"/>
    <w:rsid w:val="00A8028C"/>
    <w:rsid w:val="00AA091E"/>
    <w:rsid w:val="00AA1CF1"/>
    <w:rsid w:val="00AA6C4B"/>
    <w:rsid w:val="00AB0FE5"/>
    <w:rsid w:val="00AD0B4A"/>
    <w:rsid w:val="00AE547E"/>
    <w:rsid w:val="00AF293D"/>
    <w:rsid w:val="00AF5610"/>
    <w:rsid w:val="00B023C1"/>
    <w:rsid w:val="00B432A5"/>
    <w:rsid w:val="00B51890"/>
    <w:rsid w:val="00B55947"/>
    <w:rsid w:val="00B74568"/>
    <w:rsid w:val="00B8715D"/>
    <w:rsid w:val="00B91E88"/>
    <w:rsid w:val="00BA0FD8"/>
    <w:rsid w:val="00BA180E"/>
    <w:rsid w:val="00BA3B75"/>
    <w:rsid w:val="00BB27E0"/>
    <w:rsid w:val="00BC5A73"/>
    <w:rsid w:val="00BD3811"/>
    <w:rsid w:val="00C07C61"/>
    <w:rsid w:val="00C223D8"/>
    <w:rsid w:val="00C24FDA"/>
    <w:rsid w:val="00C37350"/>
    <w:rsid w:val="00C42338"/>
    <w:rsid w:val="00C444AF"/>
    <w:rsid w:val="00C533AC"/>
    <w:rsid w:val="00C736CA"/>
    <w:rsid w:val="00C95FFD"/>
    <w:rsid w:val="00CA1F9D"/>
    <w:rsid w:val="00CA2DE0"/>
    <w:rsid w:val="00CA7EC7"/>
    <w:rsid w:val="00CB5055"/>
    <w:rsid w:val="00CC6FCC"/>
    <w:rsid w:val="00CC7601"/>
    <w:rsid w:val="00CD3EDC"/>
    <w:rsid w:val="00D135AE"/>
    <w:rsid w:val="00D175B0"/>
    <w:rsid w:val="00D31EF4"/>
    <w:rsid w:val="00D437AB"/>
    <w:rsid w:val="00D4527E"/>
    <w:rsid w:val="00D5256B"/>
    <w:rsid w:val="00D76AF4"/>
    <w:rsid w:val="00D84EF4"/>
    <w:rsid w:val="00D94CC3"/>
    <w:rsid w:val="00D97699"/>
    <w:rsid w:val="00DA262C"/>
    <w:rsid w:val="00DB2AB2"/>
    <w:rsid w:val="00DE6F8B"/>
    <w:rsid w:val="00E16ABD"/>
    <w:rsid w:val="00E23EF3"/>
    <w:rsid w:val="00E27472"/>
    <w:rsid w:val="00E37ACE"/>
    <w:rsid w:val="00E4296D"/>
    <w:rsid w:val="00E50504"/>
    <w:rsid w:val="00E624EC"/>
    <w:rsid w:val="00E74747"/>
    <w:rsid w:val="00E777FD"/>
    <w:rsid w:val="00E86EE7"/>
    <w:rsid w:val="00EA21E8"/>
    <w:rsid w:val="00EC0639"/>
    <w:rsid w:val="00EC19EF"/>
    <w:rsid w:val="00EC466C"/>
    <w:rsid w:val="00EC7EF7"/>
    <w:rsid w:val="00F12B78"/>
    <w:rsid w:val="00F26BB0"/>
    <w:rsid w:val="00F367D3"/>
    <w:rsid w:val="00F41A6B"/>
    <w:rsid w:val="00F52D66"/>
    <w:rsid w:val="00F54474"/>
    <w:rsid w:val="00F604D5"/>
    <w:rsid w:val="00F61B86"/>
    <w:rsid w:val="00F64C6B"/>
    <w:rsid w:val="00F65BCB"/>
    <w:rsid w:val="00F72CBB"/>
    <w:rsid w:val="00F82F8C"/>
    <w:rsid w:val="00F854F0"/>
    <w:rsid w:val="00F86606"/>
    <w:rsid w:val="00FB5D33"/>
    <w:rsid w:val="00FB6CCD"/>
    <w:rsid w:val="00FD0ABD"/>
    <w:rsid w:val="00FF0A6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1C06F7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hu-HU" w:eastAsia="hu-H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92232A"/>
    <w:rPr>
      <w:rFonts w:ascii="Times New Roman" w:eastAsia="Times New Roman" w:hAnsi="Times New Roman"/>
      <w:sz w:val="24"/>
      <w:szCs w:val="24"/>
    </w:rPr>
  </w:style>
  <w:style w:type="paragraph" w:styleId="Cmsor1">
    <w:name w:val="heading 1"/>
    <w:basedOn w:val="Norml"/>
    <w:link w:val="Cmsor1Char"/>
    <w:uiPriority w:val="9"/>
    <w:qFormat/>
    <w:rsid w:val="000636E2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1C0EBE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Hiperhivatkozs">
    <w:name w:val="Hyperlink"/>
    <w:uiPriority w:val="99"/>
    <w:unhideWhenUsed/>
    <w:rsid w:val="00D437AB"/>
    <w:rPr>
      <w:color w:val="0000FF"/>
      <w:u w:val="single"/>
    </w:rPr>
  </w:style>
  <w:style w:type="paragraph" w:styleId="Nincstrkz">
    <w:name w:val="No Spacing"/>
    <w:link w:val="NincstrkzChar"/>
    <w:uiPriority w:val="1"/>
    <w:qFormat/>
    <w:rsid w:val="00BA3B75"/>
    <w:rPr>
      <w:rFonts w:ascii="Times New Roman" w:eastAsia="Times New Roman" w:hAnsi="Times New Roman"/>
      <w:sz w:val="24"/>
      <w:szCs w:val="24"/>
    </w:rPr>
  </w:style>
  <w:style w:type="paragraph" w:styleId="Listaszerbekezds">
    <w:name w:val="List Paragraph"/>
    <w:basedOn w:val="Norml"/>
    <w:uiPriority w:val="34"/>
    <w:qFormat/>
    <w:rsid w:val="00FB5D33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msor1Char">
    <w:name w:val="Címsor 1 Char"/>
    <w:basedOn w:val="Bekezdsalapbettpusa"/>
    <w:link w:val="Cmsor1"/>
    <w:uiPriority w:val="9"/>
    <w:rsid w:val="000636E2"/>
    <w:rPr>
      <w:rFonts w:ascii="Times New Roman" w:eastAsia="Times New Roman" w:hAnsi="Times New Roman"/>
      <w:b/>
      <w:bCs/>
      <w:kern w:val="36"/>
      <w:sz w:val="48"/>
      <w:szCs w:val="48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1C0EB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apple-converted-space">
    <w:name w:val="apple-converted-space"/>
    <w:basedOn w:val="Bekezdsalapbettpusa"/>
    <w:rsid w:val="001C0EBE"/>
  </w:style>
  <w:style w:type="character" w:customStyle="1" w:styleId="itemextrafieldsvalue">
    <w:name w:val="itemextrafieldsvalue"/>
    <w:basedOn w:val="Bekezdsalapbettpusa"/>
    <w:rsid w:val="004C2491"/>
  </w:style>
  <w:style w:type="paragraph" w:styleId="Buborkszveg">
    <w:name w:val="Balloon Text"/>
    <w:basedOn w:val="Norml"/>
    <w:link w:val="BuborkszvegChar"/>
    <w:uiPriority w:val="99"/>
    <w:semiHidden/>
    <w:unhideWhenUsed/>
    <w:rsid w:val="002B7047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2B7047"/>
    <w:rPr>
      <w:rFonts w:ascii="Tahoma" w:eastAsia="Times New Roman" w:hAnsi="Tahoma" w:cs="Tahoma"/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unhideWhenUsed/>
    <w:rsid w:val="00690374"/>
    <w:pPr>
      <w:spacing w:after="120"/>
    </w:pPr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JegyzetszvegChar">
    <w:name w:val="Jegyzetszöveg Char"/>
    <w:basedOn w:val="Bekezdsalapbettpusa"/>
    <w:link w:val="Jegyzetszveg"/>
    <w:uiPriority w:val="99"/>
    <w:rsid w:val="00690374"/>
    <w:rPr>
      <w:rFonts w:asciiTheme="minorHAnsi" w:eastAsiaTheme="minorHAnsi" w:hAnsiTheme="minorHAnsi" w:cstheme="minorBidi"/>
      <w:lang w:eastAsia="en-US"/>
    </w:rPr>
  </w:style>
  <w:style w:type="table" w:styleId="Rcsostblzat">
    <w:name w:val="Table Grid"/>
    <w:basedOn w:val="Normltblzat"/>
    <w:uiPriority w:val="59"/>
    <w:rsid w:val="00570748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fej">
    <w:name w:val="header"/>
    <w:basedOn w:val="Norml"/>
    <w:link w:val="lfejChar"/>
    <w:uiPriority w:val="99"/>
    <w:unhideWhenUsed/>
    <w:rsid w:val="007A79C6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rsid w:val="007A79C6"/>
    <w:rPr>
      <w:rFonts w:ascii="Times New Roman" w:eastAsia="Times New Roman" w:hAnsi="Times New Roman"/>
      <w:sz w:val="24"/>
      <w:szCs w:val="24"/>
    </w:rPr>
  </w:style>
  <w:style w:type="paragraph" w:styleId="llb">
    <w:name w:val="footer"/>
    <w:basedOn w:val="Norml"/>
    <w:link w:val="llbChar"/>
    <w:uiPriority w:val="99"/>
    <w:unhideWhenUsed/>
    <w:rsid w:val="007A79C6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7A79C6"/>
    <w:rPr>
      <w:rFonts w:ascii="Times New Roman" w:eastAsia="Times New Roman" w:hAnsi="Times New Roman"/>
      <w:sz w:val="24"/>
      <w:szCs w:val="24"/>
    </w:rPr>
  </w:style>
  <w:style w:type="paragraph" w:styleId="Alcm">
    <w:name w:val="Subtitle"/>
    <w:basedOn w:val="Norml"/>
    <w:link w:val="AlcmChar"/>
    <w:qFormat/>
    <w:rsid w:val="003A6163"/>
    <w:pPr>
      <w:jc w:val="center"/>
    </w:pPr>
    <w:rPr>
      <w:smallCaps/>
      <w:sz w:val="28"/>
      <w:szCs w:val="20"/>
      <w:lang w:val="x-none" w:eastAsia="x-none"/>
    </w:rPr>
  </w:style>
  <w:style w:type="character" w:customStyle="1" w:styleId="AlcmChar">
    <w:name w:val="Alcím Char"/>
    <w:basedOn w:val="Bekezdsalapbettpusa"/>
    <w:link w:val="Alcm"/>
    <w:rsid w:val="003A6163"/>
    <w:rPr>
      <w:rFonts w:ascii="Times New Roman" w:eastAsia="Times New Roman" w:hAnsi="Times New Roman"/>
      <w:smallCaps/>
      <w:sz w:val="28"/>
      <w:lang w:val="x-none" w:eastAsia="x-none"/>
    </w:rPr>
  </w:style>
  <w:style w:type="paragraph" w:customStyle="1" w:styleId="Default">
    <w:name w:val="Default"/>
    <w:rsid w:val="00520ABA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Lbjegyzetszveg">
    <w:name w:val="footnote text"/>
    <w:basedOn w:val="Norml"/>
    <w:link w:val="LbjegyzetszvegChar"/>
    <w:uiPriority w:val="99"/>
    <w:semiHidden/>
    <w:unhideWhenUsed/>
    <w:rsid w:val="00520ABA"/>
    <w:pPr>
      <w:jc w:val="both"/>
    </w:pPr>
    <w:rPr>
      <w:rFonts w:eastAsiaTheme="minorHAnsi" w:cstheme="minorBidi"/>
      <w:sz w:val="20"/>
      <w:szCs w:val="20"/>
      <w:lang w:eastAsia="en-US"/>
    </w:rPr>
  </w:style>
  <w:style w:type="character" w:customStyle="1" w:styleId="LbjegyzetszvegChar">
    <w:name w:val="Lábjegyzetszöveg Char"/>
    <w:basedOn w:val="Bekezdsalapbettpusa"/>
    <w:link w:val="Lbjegyzetszveg"/>
    <w:uiPriority w:val="99"/>
    <w:semiHidden/>
    <w:rsid w:val="00520ABA"/>
    <w:rPr>
      <w:rFonts w:ascii="Times New Roman" w:eastAsiaTheme="minorHAnsi" w:hAnsi="Times New Roman" w:cstheme="minorBidi"/>
      <w:lang w:eastAsia="en-US"/>
    </w:rPr>
  </w:style>
  <w:style w:type="character" w:styleId="Lbjegyzet-hivatkozs">
    <w:name w:val="footnote reference"/>
    <w:basedOn w:val="Bekezdsalapbettpusa"/>
    <w:uiPriority w:val="99"/>
    <w:semiHidden/>
    <w:unhideWhenUsed/>
    <w:rsid w:val="00520ABA"/>
    <w:rPr>
      <w:vertAlign w:val="superscript"/>
    </w:rPr>
  </w:style>
  <w:style w:type="paragraph" w:styleId="NormlWeb">
    <w:name w:val="Normal (Web)"/>
    <w:basedOn w:val="Norml"/>
    <w:uiPriority w:val="99"/>
    <w:unhideWhenUsed/>
    <w:rsid w:val="00E74747"/>
    <w:pPr>
      <w:spacing w:before="100" w:beforeAutospacing="1" w:after="100" w:afterAutospacing="1"/>
    </w:pPr>
  </w:style>
  <w:style w:type="character" w:customStyle="1" w:styleId="NincstrkzChar">
    <w:name w:val="Nincs térköz Char"/>
    <w:link w:val="Nincstrkz"/>
    <w:uiPriority w:val="1"/>
    <w:rsid w:val="00F12B78"/>
    <w:rPr>
      <w:rFonts w:ascii="Times New Roman" w:eastAsia="Times New Roman" w:hAnsi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hu-HU" w:eastAsia="hu-H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92232A"/>
    <w:rPr>
      <w:rFonts w:ascii="Times New Roman" w:eastAsia="Times New Roman" w:hAnsi="Times New Roman"/>
      <w:sz w:val="24"/>
      <w:szCs w:val="24"/>
    </w:rPr>
  </w:style>
  <w:style w:type="paragraph" w:styleId="Cmsor1">
    <w:name w:val="heading 1"/>
    <w:basedOn w:val="Norml"/>
    <w:link w:val="Cmsor1Char"/>
    <w:uiPriority w:val="9"/>
    <w:qFormat/>
    <w:rsid w:val="000636E2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1C0EBE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Hiperhivatkozs">
    <w:name w:val="Hyperlink"/>
    <w:uiPriority w:val="99"/>
    <w:unhideWhenUsed/>
    <w:rsid w:val="00D437AB"/>
    <w:rPr>
      <w:color w:val="0000FF"/>
      <w:u w:val="single"/>
    </w:rPr>
  </w:style>
  <w:style w:type="paragraph" w:styleId="Nincstrkz">
    <w:name w:val="No Spacing"/>
    <w:link w:val="NincstrkzChar"/>
    <w:uiPriority w:val="1"/>
    <w:qFormat/>
    <w:rsid w:val="00BA3B75"/>
    <w:rPr>
      <w:rFonts w:ascii="Times New Roman" w:eastAsia="Times New Roman" w:hAnsi="Times New Roman"/>
      <w:sz w:val="24"/>
      <w:szCs w:val="24"/>
    </w:rPr>
  </w:style>
  <w:style w:type="paragraph" w:styleId="Listaszerbekezds">
    <w:name w:val="List Paragraph"/>
    <w:basedOn w:val="Norml"/>
    <w:uiPriority w:val="34"/>
    <w:qFormat/>
    <w:rsid w:val="00FB5D33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msor1Char">
    <w:name w:val="Címsor 1 Char"/>
    <w:basedOn w:val="Bekezdsalapbettpusa"/>
    <w:link w:val="Cmsor1"/>
    <w:uiPriority w:val="9"/>
    <w:rsid w:val="000636E2"/>
    <w:rPr>
      <w:rFonts w:ascii="Times New Roman" w:eastAsia="Times New Roman" w:hAnsi="Times New Roman"/>
      <w:b/>
      <w:bCs/>
      <w:kern w:val="36"/>
      <w:sz w:val="48"/>
      <w:szCs w:val="48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1C0EB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apple-converted-space">
    <w:name w:val="apple-converted-space"/>
    <w:basedOn w:val="Bekezdsalapbettpusa"/>
    <w:rsid w:val="001C0EBE"/>
  </w:style>
  <w:style w:type="character" w:customStyle="1" w:styleId="itemextrafieldsvalue">
    <w:name w:val="itemextrafieldsvalue"/>
    <w:basedOn w:val="Bekezdsalapbettpusa"/>
    <w:rsid w:val="004C2491"/>
  </w:style>
  <w:style w:type="paragraph" w:styleId="Buborkszveg">
    <w:name w:val="Balloon Text"/>
    <w:basedOn w:val="Norml"/>
    <w:link w:val="BuborkszvegChar"/>
    <w:uiPriority w:val="99"/>
    <w:semiHidden/>
    <w:unhideWhenUsed/>
    <w:rsid w:val="002B7047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2B7047"/>
    <w:rPr>
      <w:rFonts w:ascii="Tahoma" w:eastAsia="Times New Roman" w:hAnsi="Tahoma" w:cs="Tahoma"/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unhideWhenUsed/>
    <w:rsid w:val="00690374"/>
    <w:pPr>
      <w:spacing w:after="120"/>
    </w:pPr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JegyzetszvegChar">
    <w:name w:val="Jegyzetszöveg Char"/>
    <w:basedOn w:val="Bekezdsalapbettpusa"/>
    <w:link w:val="Jegyzetszveg"/>
    <w:uiPriority w:val="99"/>
    <w:rsid w:val="00690374"/>
    <w:rPr>
      <w:rFonts w:asciiTheme="minorHAnsi" w:eastAsiaTheme="minorHAnsi" w:hAnsiTheme="minorHAnsi" w:cstheme="minorBidi"/>
      <w:lang w:eastAsia="en-US"/>
    </w:rPr>
  </w:style>
  <w:style w:type="table" w:styleId="Rcsostblzat">
    <w:name w:val="Table Grid"/>
    <w:basedOn w:val="Normltblzat"/>
    <w:uiPriority w:val="59"/>
    <w:rsid w:val="00570748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fej">
    <w:name w:val="header"/>
    <w:basedOn w:val="Norml"/>
    <w:link w:val="lfejChar"/>
    <w:uiPriority w:val="99"/>
    <w:unhideWhenUsed/>
    <w:rsid w:val="007A79C6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rsid w:val="007A79C6"/>
    <w:rPr>
      <w:rFonts w:ascii="Times New Roman" w:eastAsia="Times New Roman" w:hAnsi="Times New Roman"/>
      <w:sz w:val="24"/>
      <w:szCs w:val="24"/>
    </w:rPr>
  </w:style>
  <w:style w:type="paragraph" w:styleId="llb">
    <w:name w:val="footer"/>
    <w:basedOn w:val="Norml"/>
    <w:link w:val="llbChar"/>
    <w:uiPriority w:val="99"/>
    <w:unhideWhenUsed/>
    <w:rsid w:val="007A79C6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7A79C6"/>
    <w:rPr>
      <w:rFonts w:ascii="Times New Roman" w:eastAsia="Times New Roman" w:hAnsi="Times New Roman"/>
      <w:sz w:val="24"/>
      <w:szCs w:val="24"/>
    </w:rPr>
  </w:style>
  <w:style w:type="paragraph" w:styleId="Alcm">
    <w:name w:val="Subtitle"/>
    <w:basedOn w:val="Norml"/>
    <w:link w:val="AlcmChar"/>
    <w:qFormat/>
    <w:rsid w:val="003A6163"/>
    <w:pPr>
      <w:jc w:val="center"/>
    </w:pPr>
    <w:rPr>
      <w:smallCaps/>
      <w:sz w:val="28"/>
      <w:szCs w:val="20"/>
      <w:lang w:val="x-none" w:eastAsia="x-none"/>
    </w:rPr>
  </w:style>
  <w:style w:type="character" w:customStyle="1" w:styleId="AlcmChar">
    <w:name w:val="Alcím Char"/>
    <w:basedOn w:val="Bekezdsalapbettpusa"/>
    <w:link w:val="Alcm"/>
    <w:rsid w:val="003A6163"/>
    <w:rPr>
      <w:rFonts w:ascii="Times New Roman" w:eastAsia="Times New Roman" w:hAnsi="Times New Roman"/>
      <w:smallCaps/>
      <w:sz w:val="28"/>
      <w:lang w:val="x-none" w:eastAsia="x-none"/>
    </w:rPr>
  </w:style>
  <w:style w:type="paragraph" w:customStyle="1" w:styleId="Default">
    <w:name w:val="Default"/>
    <w:rsid w:val="00520ABA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Lbjegyzetszveg">
    <w:name w:val="footnote text"/>
    <w:basedOn w:val="Norml"/>
    <w:link w:val="LbjegyzetszvegChar"/>
    <w:uiPriority w:val="99"/>
    <w:semiHidden/>
    <w:unhideWhenUsed/>
    <w:rsid w:val="00520ABA"/>
    <w:pPr>
      <w:jc w:val="both"/>
    </w:pPr>
    <w:rPr>
      <w:rFonts w:eastAsiaTheme="minorHAnsi" w:cstheme="minorBidi"/>
      <w:sz w:val="20"/>
      <w:szCs w:val="20"/>
      <w:lang w:eastAsia="en-US"/>
    </w:rPr>
  </w:style>
  <w:style w:type="character" w:customStyle="1" w:styleId="LbjegyzetszvegChar">
    <w:name w:val="Lábjegyzetszöveg Char"/>
    <w:basedOn w:val="Bekezdsalapbettpusa"/>
    <w:link w:val="Lbjegyzetszveg"/>
    <w:uiPriority w:val="99"/>
    <w:semiHidden/>
    <w:rsid w:val="00520ABA"/>
    <w:rPr>
      <w:rFonts w:ascii="Times New Roman" w:eastAsiaTheme="minorHAnsi" w:hAnsi="Times New Roman" w:cstheme="minorBidi"/>
      <w:lang w:eastAsia="en-US"/>
    </w:rPr>
  </w:style>
  <w:style w:type="character" w:styleId="Lbjegyzet-hivatkozs">
    <w:name w:val="footnote reference"/>
    <w:basedOn w:val="Bekezdsalapbettpusa"/>
    <w:uiPriority w:val="99"/>
    <w:semiHidden/>
    <w:unhideWhenUsed/>
    <w:rsid w:val="00520ABA"/>
    <w:rPr>
      <w:vertAlign w:val="superscript"/>
    </w:rPr>
  </w:style>
  <w:style w:type="paragraph" w:styleId="NormlWeb">
    <w:name w:val="Normal (Web)"/>
    <w:basedOn w:val="Norml"/>
    <w:uiPriority w:val="99"/>
    <w:unhideWhenUsed/>
    <w:rsid w:val="00E74747"/>
    <w:pPr>
      <w:spacing w:before="100" w:beforeAutospacing="1" w:after="100" w:afterAutospacing="1"/>
    </w:pPr>
  </w:style>
  <w:style w:type="character" w:customStyle="1" w:styleId="NincstrkzChar">
    <w:name w:val="Nincs térköz Char"/>
    <w:link w:val="Nincstrkz"/>
    <w:uiPriority w:val="1"/>
    <w:rsid w:val="00F12B78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75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6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3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10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80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71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03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06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30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8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5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38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43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63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4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https://www.uni-mate.hu/tudom%C3%A1nyos-di%C3%A1kk%C3%B6r" TargetMode="Externa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9A98242-0CC8-48C0-9D7A-6AE888EAC1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20</Pages>
  <Words>4190</Words>
  <Characters>28916</Characters>
  <Application>Microsoft Office Word</Application>
  <DocSecurity>0</DocSecurity>
  <Lines>240</Lines>
  <Paragraphs>66</Paragraphs>
  <ScaleCrop>false</ScaleCrop>
  <HeadingPairs>
    <vt:vector size="4" baseType="variant">
      <vt:variant>
        <vt:lpstr>Cím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Debreceni Egyetem</Company>
  <LinksUpToDate>false</LinksUpToDate>
  <CharactersWithSpaces>33040</CharactersWithSpaces>
  <SharedDoc>false</SharedDoc>
  <HLinks>
    <vt:vector size="12" baseType="variant">
      <vt:variant>
        <vt:i4>1704032</vt:i4>
      </vt:variant>
      <vt:variant>
        <vt:i4>3</vt:i4>
      </vt:variant>
      <vt:variant>
        <vt:i4>0</vt:i4>
      </vt:variant>
      <vt:variant>
        <vt:i4>5</vt:i4>
      </vt:variant>
      <vt:variant>
        <vt:lpwstr>mailto:nagy.ibolya@ke.hu</vt:lpwstr>
      </vt:variant>
      <vt:variant>
        <vt:lpwstr/>
      </vt:variant>
      <vt:variant>
        <vt:i4>2949194</vt:i4>
      </vt:variant>
      <vt:variant>
        <vt:i4>0</vt:i4>
      </vt:variant>
      <vt:variant>
        <vt:i4>0</vt:i4>
      </vt:variant>
      <vt:variant>
        <vt:i4>5</vt:i4>
      </vt:variant>
      <vt:variant>
        <vt:lpwstr>mailto:acs.szilvia74@gmail.com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Florian</dc:creator>
  <cp:lastModifiedBy>Geiger Lívia</cp:lastModifiedBy>
  <cp:revision>2</cp:revision>
  <dcterms:created xsi:type="dcterms:W3CDTF">2022-04-07T06:15:00Z</dcterms:created>
  <dcterms:modified xsi:type="dcterms:W3CDTF">2022-04-07T06:15:00Z</dcterms:modified>
</cp:coreProperties>
</file>